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2E9E8763" w:rsidR="00347234" w:rsidRPr="00D55417" w:rsidRDefault="008F1FF7" w:rsidP="00347234">
      <w:pPr>
        <w:pBdr>
          <w:top w:val="nil"/>
          <w:left w:val="nil"/>
          <w:bottom w:val="nil"/>
          <w:right w:val="nil"/>
          <w:between w:val="nil"/>
          <w:bar w:val="nil"/>
        </w:pBdr>
        <w:tabs>
          <w:tab w:val="right" w:pos="7320"/>
        </w:tabs>
        <w:rPr>
          <w:rFonts w:eastAsia="Arial Unicode MS" w:cstheme="minorHAnsi"/>
          <w:b/>
          <w:bCs/>
          <w:color w:val="000000"/>
          <w:sz w:val="24"/>
          <w:szCs w:val="24"/>
          <w:u w:color="000000"/>
          <w:bdr w:val="nil"/>
          <w:lang w:eastAsia="en-GB"/>
        </w:rPr>
      </w:pPr>
      <w:bookmarkStart w:id="0" w:name="_GoBack"/>
      <w:bookmarkEnd w:id="0"/>
      <w:r>
        <w:rPr>
          <w:noProof/>
          <w:lang w:eastAsia="en-GB"/>
        </w:rPr>
        <w:drawing>
          <wp:anchor distT="0" distB="0" distL="114300" distR="114300" simplePos="0" relativeHeight="251659264" behindDoc="0" locked="0" layoutInCell="1" allowOverlap="0" wp14:anchorId="12BCB4AA" wp14:editId="01DB194A">
            <wp:simplePos x="0" y="0"/>
            <wp:positionH relativeFrom="column">
              <wp:posOffset>-923925</wp:posOffset>
            </wp:positionH>
            <wp:positionV relativeFrom="paragraph">
              <wp:posOffset>-942975</wp:posOffset>
            </wp:positionV>
            <wp:extent cx="7953375" cy="127590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3890"/>
                    <a:stretch/>
                  </pic:blipFill>
                  <pic:spPr bwMode="auto">
                    <a:xfrm>
                      <a:off x="0" y="0"/>
                      <a:ext cx="7953375" cy="12759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37501D" w14:textId="77777777" w:rsidR="00347234" w:rsidRPr="00D55417" w:rsidRDefault="00347234" w:rsidP="00347234">
      <w:pPr>
        <w:pBdr>
          <w:top w:val="nil"/>
          <w:left w:val="nil"/>
          <w:bottom w:val="nil"/>
          <w:right w:val="nil"/>
          <w:between w:val="nil"/>
          <w:bar w:val="nil"/>
        </w:pBdr>
        <w:tabs>
          <w:tab w:val="right" w:pos="7320"/>
        </w:tabs>
        <w:jc w:val="center"/>
        <w:rPr>
          <w:rFonts w:eastAsia="Arial Unicode MS" w:cstheme="minorHAnsi"/>
          <w:b/>
          <w:bCs/>
          <w:color w:val="000000"/>
          <w:sz w:val="24"/>
          <w:szCs w:val="24"/>
          <w:u w:color="000000"/>
          <w:bdr w:val="nil"/>
          <w:lang w:eastAsia="en-GB"/>
        </w:rPr>
      </w:pPr>
      <w:r w:rsidRPr="00D55417">
        <w:rPr>
          <w:rFonts w:eastAsia="Arial Unicode MS" w:cstheme="minorHAnsi"/>
          <w:b/>
          <w:bCs/>
          <w:noProof/>
          <w:color w:val="000000"/>
          <w:sz w:val="24"/>
          <w:szCs w:val="24"/>
          <w:u w:color="000000"/>
          <w:bdr w:val="nil"/>
          <w:lang w:eastAsia="en-GB"/>
        </w:rPr>
        <w:drawing>
          <wp:anchor distT="0" distB="0" distL="114300" distR="114300" simplePos="0" relativeHeight="251660288" behindDoc="0" locked="0" layoutInCell="1" allowOverlap="1" wp14:anchorId="622DE029" wp14:editId="5AB22CAE">
            <wp:simplePos x="0" y="0"/>
            <wp:positionH relativeFrom="column">
              <wp:posOffset>1428750</wp:posOffset>
            </wp:positionH>
            <wp:positionV relativeFrom="paragraph">
              <wp:posOffset>278765</wp:posOffset>
            </wp:positionV>
            <wp:extent cx="2880360" cy="1350264"/>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360" cy="1350264"/>
                    </a:xfrm>
                    <a:prstGeom prst="rect">
                      <a:avLst/>
                    </a:prstGeom>
                  </pic:spPr>
                </pic:pic>
              </a:graphicData>
            </a:graphic>
          </wp:anchor>
        </w:drawing>
      </w:r>
    </w:p>
    <w:p w14:paraId="5DAB6C7B" w14:textId="77777777" w:rsidR="00347234" w:rsidRPr="00D55417" w:rsidRDefault="00347234" w:rsidP="00347234">
      <w:pPr>
        <w:pBdr>
          <w:top w:val="nil"/>
          <w:left w:val="nil"/>
          <w:bottom w:val="nil"/>
          <w:right w:val="nil"/>
          <w:between w:val="nil"/>
          <w:bar w:val="nil"/>
        </w:pBdr>
        <w:tabs>
          <w:tab w:val="right" w:pos="7320"/>
        </w:tabs>
        <w:jc w:val="center"/>
        <w:rPr>
          <w:rFonts w:eastAsia="Arial Unicode MS" w:cstheme="minorHAnsi"/>
          <w:b/>
          <w:bCs/>
          <w:color w:val="000000"/>
          <w:sz w:val="24"/>
          <w:szCs w:val="24"/>
          <w:u w:color="000000"/>
          <w:bdr w:val="nil"/>
          <w:lang w:eastAsia="en-GB"/>
        </w:rPr>
      </w:pPr>
    </w:p>
    <w:p w14:paraId="02EB378F" w14:textId="77777777" w:rsidR="00347234" w:rsidRPr="00D55417" w:rsidRDefault="00347234" w:rsidP="00347234">
      <w:pPr>
        <w:pBdr>
          <w:top w:val="nil"/>
          <w:left w:val="nil"/>
          <w:bottom w:val="nil"/>
          <w:right w:val="nil"/>
          <w:between w:val="nil"/>
          <w:bar w:val="nil"/>
        </w:pBdr>
        <w:tabs>
          <w:tab w:val="right" w:pos="7320"/>
        </w:tabs>
        <w:jc w:val="center"/>
        <w:rPr>
          <w:rFonts w:eastAsia="Arial Unicode MS" w:cstheme="minorHAnsi"/>
          <w:b/>
          <w:bCs/>
          <w:color w:val="000000"/>
          <w:sz w:val="24"/>
          <w:szCs w:val="24"/>
          <w:u w:color="000000"/>
          <w:bdr w:val="nil"/>
          <w:lang w:eastAsia="en-GB"/>
        </w:rPr>
      </w:pPr>
    </w:p>
    <w:p w14:paraId="6A05A809" w14:textId="77777777" w:rsidR="00347234" w:rsidRPr="00D55417" w:rsidRDefault="00347234" w:rsidP="00347234">
      <w:pPr>
        <w:jc w:val="center"/>
        <w:rPr>
          <w:rFonts w:cstheme="minorHAnsi"/>
          <w:b/>
          <w:sz w:val="24"/>
          <w:szCs w:val="24"/>
        </w:rPr>
      </w:pPr>
    </w:p>
    <w:p w14:paraId="04648BA9" w14:textId="30A6C898" w:rsidR="00347234" w:rsidRPr="00D55417" w:rsidRDefault="00347234" w:rsidP="00347234">
      <w:pPr>
        <w:jc w:val="center"/>
        <w:rPr>
          <w:rFonts w:cstheme="minorHAnsi"/>
          <w:b/>
          <w:sz w:val="24"/>
          <w:szCs w:val="24"/>
        </w:rPr>
      </w:pPr>
      <w:r w:rsidRPr="00D55417">
        <w:rPr>
          <w:rFonts w:cstheme="minorHAnsi"/>
          <w:b/>
          <w:sz w:val="24"/>
          <w:szCs w:val="24"/>
        </w:rPr>
        <w:t xml:space="preserve">East Renfrewshire Council </w:t>
      </w:r>
    </w:p>
    <w:p w14:paraId="3BD647A9" w14:textId="77777777" w:rsidR="008F1FF7" w:rsidRPr="008F1FF7" w:rsidRDefault="008F1FF7" w:rsidP="35007F35">
      <w:pPr>
        <w:jc w:val="center"/>
        <w:rPr>
          <w:rFonts w:ascii="Arial" w:hAnsi="Arial" w:cs="Arial"/>
          <w:b/>
          <w:bCs/>
          <w:sz w:val="28"/>
          <w:szCs w:val="28"/>
        </w:rPr>
      </w:pPr>
    </w:p>
    <w:p w14:paraId="6EFD6C1E" w14:textId="642007C0" w:rsidR="00347234" w:rsidRPr="00D17224" w:rsidRDefault="00347234" w:rsidP="35007F35">
      <w:pPr>
        <w:jc w:val="center"/>
        <w:rPr>
          <w:rFonts w:ascii="Arial" w:hAnsi="Arial" w:cs="Arial"/>
          <w:b/>
          <w:bCs/>
          <w:sz w:val="32"/>
          <w:szCs w:val="32"/>
        </w:rPr>
      </w:pPr>
      <w:r w:rsidRPr="00D17224">
        <w:rPr>
          <w:rFonts w:ascii="Arial" w:hAnsi="Arial" w:cs="Arial"/>
          <w:b/>
          <w:bCs/>
          <w:sz w:val="32"/>
          <w:szCs w:val="32"/>
        </w:rPr>
        <w:t>Multi-Factor Authentication Policy</w:t>
      </w:r>
      <w:r w:rsidR="00B14FE7" w:rsidRPr="00D17224">
        <w:rPr>
          <w:rFonts w:ascii="Arial" w:hAnsi="Arial" w:cs="Arial"/>
          <w:b/>
          <w:bCs/>
          <w:sz w:val="32"/>
          <w:szCs w:val="32"/>
        </w:rPr>
        <w:t xml:space="preserve"> for Council Systems</w:t>
      </w:r>
      <w:r w:rsidRPr="00D17224">
        <w:rPr>
          <w:rFonts w:ascii="Arial" w:eastAsia="Arial Unicode MS" w:hAnsi="Arial" w:cs="Arial"/>
          <w:b/>
          <w:bCs/>
          <w:color w:val="000000"/>
          <w:sz w:val="32"/>
          <w:szCs w:val="32"/>
          <w:bdr w:val="nil"/>
          <w:lang w:eastAsia="en-GB"/>
        </w:rPr>
        <w:t xml:space="preserve"> </w:t>
      </w:r>
    </w:p>
    <w:p w14:paraId="5A39BBE3" w14:textId="77777777" w:rsidR="00347234" w:rsidRPr="008F1FF7" w:rsidRDefault="00347234" w:rsidP="00347234">
      <w:pPr>
        <w:ind w:firstLine="900"/>
        <w:jc w:val="center"/>
        <w:rPr>
          <w:rFonts w:ascii="Arial" w:hAnsi="Arial" w:cs="Arial"/>
          <w:color w:val="000000"/>
          <w:sz w:val="24"/>
          <w:szCs w:val="24"/>
        </w:rPr>
      </w:pPr>
    </w:p>
    <w:p w14:paraId="41C8F396" w14:textId="77777777" w:rsidR="00347234" w:rsidRPr="008F1FF7" w:rsidRDefault="00347234" w:rsidP="00347234">
      <w:pPr>
        <w:ind w:firstLine="900"/>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128"/>
      </w:tblGrid>
      <w:tr w:rsidR="00347234" w:rsidRPr="008F1FF7" w14:paraId="5FA3B5A0" w14:textId="77777777" w:rsidTr="35007F35">
        <w:tc>
          <w:tcPr>
            <w:tcW w:w="2943" w:type="dxa"/>
            <w:shd w:val="clear" w:color="auto" w:fill="auto"/>
          </w:tcPr>
          <w:p w14:paraId="4F74BDB0" w14:textId="77777777" w:rsidR="00347234" w:rsidRPr="008F1FF7" w:rsidRDefault="00347234" w:rsidP="05AA6822">
            <w:pPr>
              <w:jc w:val="both"/>
              <w:rPr>
                <w:rFonts w:ascii="Arial" w:hAnsi="Arial" w:cs="Arial"/>
                <w:color w:val="000000"/>
                <w:sz w:val="24"/>
                <w:szCs w:val="24"/>
              </w:rPr>
            </w:pPr>
            <w:r w:rsidRPr="008F1FF7">
              <w:rPr>
                <w:rFonts w:ascii="Arial" w:hAnsi="Arial" w:cs="Arial"/>
                <w:color w:val="000000" w:themeColor="text1"/>
                <w:sz w:val="24"/>
                <w:szCs w:val="24"/>
              </w:rPr>
              <w:t>Name of Record</w:t>
            </w:r>
          </w:p>
        </w:tc>
        <w:tc>
          <w:tcPr>
            <w:tcW w:w="6299" w:type="dxa"/>
            <w:shd w:val="clear" w:color="auto" w:fill="auto"/>
          </w:tcPr>
          <w:p w14:paraId="25816D39" w14:textId="77777777" w:rsidR="00347234" w:rsidRPr="008F1FF7" w:rsidRDefault="00347234" w:rsidP="00966FC5">
            <w:pPr>
              <w:rPr>
                <w:rFonts w:ascii="Arial" w:hAnsi="Arial" w:cs="Arial"/>
                <w:color w:val="000000"/>
                <w:sz w:val="24"/>
                <w:szCs w:val="24"/>
              </w:rPr>
            </w:pPr>
            <w:r w:rsidRPr="008F1FF7">
              <w:rPr>
                <w:rFonts w:ascii="Arial" w:hAnsi="Arial" w:cs="Arial"/>
                <w:color w:val="000000"/>
                <w:sz w:val="24"/>
                <w:szCs w:val="24"/>
              </w:rPr>
              <w:t xml:space="preserve">ERC MFA Policy </w:t>
            </w:r>
          </w:p>
        </w:tc>
      </w:tr>
      <w:tr w:rsidR="00347234" w:rsidRPr="008F1FF7" w14:paraId="1DF4F4B1" w14:textId="77777777" w:rsidTr="35007F35">
        <w:tc>
          <w:tcPr>
            <w:tcW w:w="2943" w:type="dxa"/>
            <w:shd w:val="clear" w:color="auto" w:fill="auto"/>
          </w:tcPr>
          <w:p w14:paraId="1C7DF0E4" w14:textId="77777777" w:rsidR="00347234" w:rsidRPr="008F1FF7" w:rsidRDefault="00347234" w:rsidP="05AA6822">
            <w:pPr>
              <w:jc w:val="both"/>
              <w:rPr>
                <w:rFonts w:ascii="Arial" w:hAnsi="Arial" w:cs="Arial"/>
                <w:color w:val="000000"/>
                <w:sz w:val="24"/>
                <w:szCs w:val="24"/>
              </w:rPr>
            </w:pPr>
            <w:r w:rsidRPr="008F1FF7">
              <w:rPr>
                <w:rFonts w:ascii="Arial" w:hAnsi="Arial" w:cs="Arial"/>
                <w:color w:val="000000" w:themeColor="text1"/>
                <w:sz w:val="24"/>
                <w:szCs w:val="24"/>
              </w:rPr>
              <w:t>Author</w:t>
            </w:r>
          </w:p>
        </w:tc>
        <w:tc>
          <w:tcPr>
            <w:tcW w:w="6299" w:type="dxa"/>
            <w:shd w:val="clear" w:color="auto" w:fill="auto"/>
          </w:tcPr>
          <w:p w14:paraId="087259BB" w14:textId="7C8782DC" w:rsidR="00347234" w:rsidRPr="008F1FF7" w:rsidRDefault="00347234" w:rsidP="00966FC5">
            <w:pPr>
              <w:rPr>
                <w:rFonts w:ascii="Arial" w:hAnsi="Arial" w:cs="Arial"/>
                <w:color w:val="000000"/>
                <w:sz w:val="24"/>
                <w:szCs w:val="24"/>
              </w:rPr>
            </w:pPr>
            <w:r w:rsidRPr="008F1FF7">
              <w:rPr>
                <w:rFonts w:ascii="Arial" w:hAnsi="Arial" w:cs="Arial"/>
                <w:color w:val="000000"/>
                <w:sz w:val="24"/>
                <w:szCs w:val="24"/>
              </w:rPr>
              <w:t>HR Manager</w:t>
            </w:r>
            <w:r w:rsidR="00393919" w:rsidRPr="008F1FF7">
              <w:rPr>
                <w:rFonts w:ascii="Arial" w:hAnsi="Arial" w:cs="Arial"/>
                <w:color w:val="000000"/>
                <w:sz w:val="24"/>
                <w:szCs w:val="24"/>
              </w:rPr>
              <w:t xml:space="preserve"> &amp; Head of Digital &amp; Community Safety</w:t>
            </w:r>
          </w:p>
        </w:tc>
      </w:tr>
      <w:tr w:rsidR="00347234" w:rsidRPr="008F1FF7" w14:paraId="0E5333FD" w14:textId="77777777" w:rsidTr="35007F35">
        <w:tc>
          <w:tcPr>
            <w:tcW w:w="2943" w:type="dxa"/>
            <w:shd w:val="clear" w:color="auto" w:fill="auto"/>
          </w:tcPr>
          <w:p w14:paraId="468A569D" w14:textId="77777777" w:rsidR="00347234" w:rsidRPr="008F1FF7" w:rsidRDefault="00347234" w:rsidP="05AA6822">
            <w:pPr>
              <w:jc w:val="both"/>
              <w:rPr>
                <w:rFonts w:ascii="Arial" w:hAnsi="Arial" w:cs="Arial"/>
                <w:color w:val="000000"/>
                <w:sz w:val="24"/>
                <w:szCs w:val="24"/>
              </w:rPr>
            </w:pPr>
            <w:r w:rsidRPr="008F1FF7">
              <w:rPr>
                <w:rFonts w:ascii="Arial" w:hAnsi="Arial" w:cs="Arial"/>
                <w:color w:val="000000" w:themeColor="text1"/>
                <w:sz w:val="24"/>
                <w:szCs w:val="24"/>
              </w:rPr>
              <w:t>Owner</w:t>
            </w:r>
          </w:p>
        </w:tc>
        <w:tc>
          <w:tcPr>
            <w:tcW w:w="6299" w:type="dxa"/>
            <w:shd w:val="clear" w:color="auto" w:fill="auto"/>
          </w:tcPr>
          <w:p w14:paraId="6D3E47D4" w14:textId="68D23B06" w:rsidR="00347234" w:rsidRPr="008F1FF7" w:rsidRDefault="00393919" w:rsidP="00966FC5">
            <w:pPr>
              <w:rPr>
                <w:rFonts w:ascii="Arial" w:hAnsi="Arial" w:cs="Arial"/>
                <w:color w:val="000000"/>
                <w:sz w:val="24"/>
                <w:szCs w:val="24"/>
                <w:highlight w:val="yellow"/>
              </w:rPr>
            </w:pPr>
            <w:r w:rsidRPr="008F1FF7">
              <w:rPr>
                <w:rFonts w:ascii="Arial" w:hAnsi="Arial" w:cs="Arial"/>
                <w:color w:val="000000"/>
                <w:sz w:val="24"/>
                <w:szCs w:val="24"/>
              </w:rPr>
              <w:t>Head of Digital &amp; Community Safety</w:t>
            </w:r>
          </w:p>
        </w:tc>
      </w:tr>
      <w:tr w:rsidR="00347234" w:rsidRPr="008F1FF7" w14:paraId="15F51888" w14:textId="77777777" w:rsidTr="35007F35">
        <w:tc>
          <w:tcPr>
            <w:tcW w:w="2943" w:type="dxa"/>
            <w:shd w:val="clear" w:color="auto" w:fill="auto"/>
          </w:tcPr>
          <w:p w14:paraId="1B9FBFDD" w14:textId="77777777" w:rsidR="00347234" w:rsidRPr="008F1FF7" w:rsidRDefault="00347234" w:rsidP="05AA6822">
            <w:pPr>
              <w:jc w:val="both"/>
              <w:rPr>
                <w:rFonts w:ascii="Arial" w:hAnsi="Arial" w:cs="Arial"/>
                <w:color w:val="000000"/>
                <w:sz w:val="24"/>
                <w:szCs w:val="24"/>
              </w:rPr>
            </w:pPr>
            <w:r w:rsidRPr="008F1FF7">
              <w:rPr>
                <w:rFonts w:ascii="Arial" w:hAnsi="Arial" w:cs="Arial"/>
                <w:color w:val="000000" w:themeColor="text1"/>
                <w:sz w:val="24"/>
                <w:szCs w:val="24"/>
              </w:rPr>
              <w:t>Status</w:t>
            </w:r>
          </w:p>
        </w:tc>
        <w:tc>
          <w:tcPr>
            <w:tcW w:w="6299" w:type="dxa"/>
            <w:shd w:val="clear" w:color="auto" w:fill="auto"/>
          </w:tcPr>
          <w:p w14:paraId="44635C0A" w14:textId="570B65A6" w:rsidR="00347234" w:rsidRPr="008F1FF7" w:rsidRDefault="15E6DD71" w:rsidP="35007F35">
            <w:pPr>
              <w:rPr>
                <w:rFonts w:ascii="Arial" w:hAnsi="Arial" w:cs="Arial"/>
                <w:color w:val="000000"/>
                <w:sz w:val="24"/>
                <w:szCs w:val="24"/>
              </w:rPr>
            </w:pPr>
            <w:r w:rsidRPr="008F1FF7">
              <w:rPr>
                <w:rFonts w:ascii="Arial" w:hAnsi="Arial" w:cs="Arial"/>
                <w:color w:val="000000" w:themeColor="text1"/>
                <w:sz w:val="24"/>
                <w:szCs w:val="24"/>
              </w:rPr>
              <w:t>Approved</w:t>
            </w:r>
            <w:r w:rsidR="00992577">
              <w:rPr>
                <w:rFonts w:ascii="Arial" w:hAnsi="Arial" w:cs="Arial"/>
                <w:color w:val="000000" w:themeColor="text1"/>
                <w:sz w:val="24"/>
                <w:szCs w:val="24"/>
              </w:rPr>
              <w:t xml:space="preserve"> by CMT</w:t>
            </w:r>
          </w:p>
        </w:tc>
      </w:tr>
      <w:tr w:rsidR="00347234" w:rsidRPr="008F1FF7" w14:paraId="344E8418" w14:textId="77777777" w:rsidTr="35007F35">
        <w:tc>
          <w:tcPr>
            <w:tcW w:w="2943" w:type="dxa"/>
            <w:shd w:val="clear" w:color="auto" w:fill="auto"/>
          </w:tcPr>
          <w:p w14:paraId="723DE989" w14:textId="77777777" w:rsidR="00347234" w:rsidRPr="008F1FF7" w:rsidRDefault="00347234" w:rsidP="05AA6822">
            <w:pPr>
              <w:jc w:val="both"/>
              <w:rPr>
                <w:rFonts w:ascii="Arial" w:hAnsi="Arial" w:cs="Arial"/>
                <w:color w:val="000000"/>
                <w:sz w:val="24"/>
                <w:szCs w:val="24"/>
              </w:rPr>
            </w:pPr>
            <w:r w:rsidRPr="008F1FF7">
              <w:rPr>
                <w:rFonts w:ascii="Arial" w:hAnsi="Arial" w:cs="Arial"/>
                <w:color w:val="000000" w:themeColor="text1"/>
                <w:sz w:val="24"/>
                <w:szCs w:val="24"/>
              </w:rPr>
              <w:t>Approved by</w:t>
            </w:r>
          </w:p>
        </w:tc>
        <w:tc>
          <w:tcPr>
            <w:tcW w:w="6299" w:type="dxa"/>
            <w:shd w:val="clear" w:color="auto" w:fill="auto"/>
          </w:tcPr>
          <w:p w14:paraId="72A3D3EC" w14:textId="0E30B518" w:rsidR="00347234" w:rsidRPr="008F1FF7" w:rsidRDefault="7D77B22C" w:rsidP="35007F35">
            <w:pPr>
              <w:rPr>
                <w:rFonts w:ascii="Arial" w:hAnsi="Arial" w:cs="Arial"/>
                <w:color w:val="000000"/>
                <w:sz w:val="24"/>
                <w:szCs w:val="24"/>
              </w:rPr>
            </w:pPr>
            <w:r w:rsidRPr="008F1FF7">
              <w:rPr>
                <w:rFonts w:ascii="Arial" w:hAnsi="Arial" w:cs="Arial"/>
                <w:color w:val="000000" w:themeColor="text1"/>
                <w:sz w:val="24"/>
                <w:szCs w:val="24"/>
              </w:rPr>
              <w:t xml:space="preserve">CMT </w:t>
            </w:r>
          </w:p>
        </w:tc>
      </w:tr>
      <w:tr w:rsidR="00347234" w:rsidRPr="008F1FF7" w14:paraId="255D2656" w14:textId="77777777" w:rsidTr="35007F35">
        <w:tc>
          <w:tcPr>
            <w:tcW w:w="2943" w:type="dxa"/>
            <w:shd w:val="clear" w:color="auto" w:fill="auto"/>
          </w:tcPr>
          <w:p w14:paraId="0DAD30F1" w14:textId="77777777" w:rsidR="00347234" w:rsidRPr="008F1FF7" w:rsidRDefault="00347234" w:rsidP="05AA6822">
            <w:pPr>
              <w:jc w:val="both"/>
              <w:rPr>
                <w:rFonts w:ascii="Arial" w:hAnsi="Arial" w:cs="Arial"/>
                <w:color w:val="000000"/>
                <w:sz w:val="24"/>
                <w:szCs w:val="24"/>
              </w:rPr>
            </w:pPr>
            <w:r w:rsidRPr="008F1FF7">
              <w:rPr>
                <w:rFonts w:ascii="Arial" w:hAnsi="Arial" w:cs="Arial"/>
                <w:color w:val="000000" w:themeColor="text1"/>
                <w:sz w:val="24"/>
                <w:szCs w:val="24"/>
              </w:rPr>
              <w:t>Date of Publication</w:t>
            </w:r>
          </w:p>
        </w:tc>
        <w:tc>
          <w:tcPr>
            <w:tcW w:w="6299" w:type="dxa"/>
            <w:shd w:val="clear" w:color="auto" w:fill="auto"/>
          </w:tcPr>
          <w:p w14:paraId="0D0B940D" w14:textId="03BE15F2" w:rsidR="00347234" w:rsidRPr="008F1FF7" w:rsidRDefault="3EA8DED4" w:rsidP="35007F35">
            <w:pPr>
              <w:rPr>
                <w:rFonts w:ascii="Arial" w:hAnsi="Arial" w:cs="Arial"/>
                <w:color w:val="000000"/>
                <w:sz w:val="24"/>
                <w:szCs w:val="24"/>
              </w:rPr>
            </w:pPr>
            <w:r w:rsidRPr="008F1FF7">
              <w:rPr>
                <w:rFonts w:ascii="Arial" w:hAnsi="Arial" w:cs="Arial"/>
                <w:color w:val="000000" w:themeColor="text1"/>
                <w:sz w:val="24"/>
                <w:szCs w:val="24"/>
              </w:rPr>
              <w:t>08/03/2023</w:t>
            </w:r>
          </w:p>
        </w:tc>
      </w:tr>
      <w:tr w:rsidR="00347234" w:rsidRPr="008F1FF7" w14:paraId="64446CFD" w14:textId="77777777" w:rsidTr="35007F35">
        <w:trPr>
          <w:trHeight w:val="330"/>
        </w:trPr>
        <w:tc>
          <w:tcPr>
            <w:tcW w:w="2943" w:type="dxa"/>
            <w:shd w:val="clear" w:color="auto" w:fill="auto"/>
          </w:tcPr>
          <w:p w14:paraId="2030FFB8" w14:textId="77777777" w:rsidR="00347234" w:rsidRPr="008F1FF7" w:rsidRDefault="00347234" w:rsidP="05AA6822">
            <w:pPr>
              <w:jc w:val="both"/>
              <w:rPr>
                <w:rFonts w:ascii="Arial" w:hAnsi="Arial" w:cs="Arial"/>
                <w:color w:val="000000"/>
                <w:sz w:val="24"/>
                <w:szCs w:val="24"/>
              </w:rPr>
            </w:pPr>
            <w:r w:rsidRPr="008F1FF7">
              <w:rPr>
                <w:rFonts w:ascii="Arial" w:hAnsi="Arial" w:cs="Arial"/>
                <w:color w:val="000000" w:themeColor="text1"/>
                <w:sz w:val="24"/>
                <w:szCs w:val="24"/>
              </w:rPr>
              <w:t>Review Date</w:t>
            </w:r>
          </w:p>
        </w:tc>
        <w:tc>
          <w:tcPr>
            <w:tcW w:w="6299" w:type="dxa"/>
            <w:shd w:val="clear" w:color="auto" w:fill="auto"/>
          </w:tcPr>
          <w:p w14:paraId="35D08BA6" w14:textId="117BD84E" w:rsidR="00347234" w:rsidRPr="008F1FF7" w:rsidRDefault="237739F2" w:rsidP="35007F35">
            <w:pPr>
              <w:rPr>
                <w:rFonts w:ascii="Arial" w:hAnsi="Arial" w:cs="Arial"/>
                <w:color w:val="000000"/>
                <w:sz w:val="24"/>
                <w:szCs w:val="24"/>
              </w:rPr>
            </w:pPr>
            <w:r w:rsidRPr="008F1FF7">
              <w:rPr>
                <w:rFonts w:ascii="Arial" w:hAnsi="Arial" w:cs="Arial"/>
                <w:color w:val="000000" w:themeColor="text1"/>
                <w:sz w:val="24"/>
                <w:szCs w:val="24"/>
              </w:rPr>
              <w:t>08/03/2024</w:t>
            </w:r>
          </w:p>
        </w:tc>
      </w:tr>
    </w:tbl>
    <w:p w14:paraId="0E27B00A" w14:textId="77777777" w:rsidR="00347234" w:rsidRPr="008F1FF7" w:rsidRDefault="00347234" w:rsidP="00347234">
      <w:pP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926"/>
        <w:gridCol w:w="1820"/>
        <w:gridCol w:w="1173"/>
      </w:tblGrid>
      <w:tr w:rsidR="00347234" w:rsidRPr="008F1FF7" w14:paraId="75182F4E" w14:textId="77777777" w:rsidTr="05AA6822">
        <w:tc>
          <w:tcPr>
            <w:tcW w:w="1101" w:type="dxa"/>
            <w:shd w:val="clear" w:color="auto" w:fill="auto"/>
          </w:tcPr>
          <w:p w14:paraId="6B814A1E" w14:textId="77777777" w:rsidR="00347234" w:rsidRPr="008F1FF7" w:rsidRDefault="00347234" w:rsidP="00966FC5">
            <w:pPr>
              <w:jc w:val="center"/>
              <w:rPr>
                <w:rFonts w:ascii="Arial" w:hAnsi="Arial" w:cs="Arial"/>
                <w:color w:val="000000"/>
                <w:sz w:val="24"/>
                <w:szCs w:val="24"/>
              </w:rPr>
            </w:pPr>
            <w:r w:rsidRPr="008F1FF7">
              <w:rPr>
                <w:rFonts w:ascii="Arial" w:hAnsi="Arial" w:cs="Arial"/>
                <w:color w:val="000000"/>
                <w:sz w:val="24"/>
                <w:szCs w:val="24"/>
              </w:rPr>
              <w:t>Version</w:t>
            </w:r>
          </w:p>
        </w:tc>
        <w:tc>
          <w:tcPr>
            <w:tcW w:w="5103" w:type="dxa"/>
            <w:shd w:val="clear" w:color="auto" w:fill="auto"/>
          </w:tcPr>
          <w:p w14:paraId="25546E3C" w14:textId="77777777" w:rsidR="00347234" w:rsidRPr="008F1FF7" w:rsidRDefault="00347234" w:rsidP="00966FC5">
            <w:pPr>
              <w:ind w:firstLine="900"/>
              <w:jc w:val="center"/>
              <w:rPr>
                <w:rFonts w:ascii="Arial" w:hAnsi="Arial" w:cs="Arial"/>
                <w:color w:val="000000"/>
                <w:sz w:val="24"/>
                <w:szCs w:val="24"/>
              </w:rPr>
            </w:pPr>
            <w:r w:rsidRPr="008F1FF7">
              <w:rPr>
                <w:rFonts w:ascii="Arial" w:hAnsi="Arial" w:cs="Arial"/>
                <w:color w:val="000000"/>
                <w:sz w:val="24"/>
                <w:szCs w:val="24"/>
              </w:rPr>
              <w:t>Notes</w:t>
            </w:r>
          </w:p>
        </w:tc>
        <w:tc>
          <w:tcPr>
            <w:tcW w:w="1842" w:type="dxa"/>
            <w:shd w:val="clear" w:color="auto" w:fill="auto"/>
          </w:tcPr>
          <w:p w14:paraId="41C3E7DB" w14:textId="77777777" w:rsidR="00347234" w:rsidRPr="008F1FF7" w:rsidRDefault="00347234" w:rsidP="00966FC5">
            <w:pPr>
              <w:ind w:firstLine="33"/>
              <w:jc w:val="center"/>
              <w:rPr>
                <w:rFonts w:ascii="Arial" w:hAnsi="Arial" w:cs="Arial"/>
                <w:color w:val="000000"/>
                <w:sz w:val="24"/>
                <w:szCs w:val="24"/>
              </w:rPr>
            </w:pPr>
            <w:r w:rsidRPr="008F1FF7">
              <w:rPr>
                <w:rFonts w:ascii="Arial" w:hAnsi="Arial" w:cs="Arial"/>
                <w:color w:val="000000"/>
                <w:sz w:val="24"/>
                <w:szCs w:val="24"/>
              </w:rPr>
              <w:t>Author</w:t>
            </w:r>
          </w:p>
        </w:tc>
        <w:tc>
          <w:tcPr>
            <w:tcW w:w="1196" w:type="dxa"/>
            <w:shd w:val="clear" w:color="auto" w:fill="auto"/>
          </w:tcPr>
          <w:p w14:paraId="491072FA" w14:textId="77777777" w:rsidR="00347234" w:rsidRPr="008F1FF7" w:rsidRDefault="00347234" w:rsidP="00966FC5">
            <w:pPr>
              <w:ind w:firstLine="34"/>
              <w:jc w:val="center"/>
              <w:rPr>
                <w:rFonts w:ascii="Arial" w:hAnsi="Arial" w:cs="Arial"/>
                <w:color w:val="000000"/>
                <w:sz w:val="24"/>
                <w:szCs w:val="24"/>
              </w:rPr>
            </w:pPr>
            <w:r w:rsidRPr="008F1FF7">
              <w:rPr>
                <w:rFonts w:ascii="Arial" w:hAnsi="Arial" w:cs="Arial"/>
                <w:color w:val="000000"/>
                <w:sz w:val="24"/>
                <w:szCs w:val="24"/>
              </w:rPr>
              <w:t>Date</w:t>
            </w:r>
          </w:p>
        </w:tc>
      </w:tr>
      <w:tr w:rsidR="00347234" w:rsidRPr="008F1FF7" w14:paraId="688DA169" w14:textId="77777777" w:rsidTr="05AA6822">
        <w:tc>
          <w:tcPr>
            <w:tcW w:w="1101" w:type="dxa"/>
            <w:shd w:val="clear" w:color="auto" w:fill="auto"/>
          </w:tcPr>
          <w:p w14:paraId="4B3AA50C" w14:textId="77777777" w:rsidR="00347234" w:rsidRPr="008F1FF7" w:rsidRDefault="00347234" w:rsidP="00966FC5">
            <w:pPr>
              <w:rPr>
                <w:rFonts w:ascii="Arial" w:hAnsi="Arial" w:cs="Arial"/>
                <w:color w:val="000000"/>
                <w:sz w:val="24"/>
                <w:szCs w:val="24"/>
              </w:rPr>
            </w:pPr>
            <w:r w:rsidRPr="008F1FF7">
              <w:rPr>
                <w:rFonts w:ascii="Arial" w:hAnsi="Arial" w:cs="Arial"/>
                <w:color w:val="000000"/>
                <w:sz w:val="24"/>
                <w:szCs w:val="24"/>
              </w:rPr>
              <w:t>1.0</w:t>
            </w:r>
          </w:p>
        </w:tc>
        <w:tc>
          <w:tcPr>
            <w:tcW w:w="5103" w:type="dxa"/>
            <w:shd w:val="clear" w:color="auto" w:fill="auto"/>
          </w:tcPr>
          <w:p w14:paraId="662577FD" w14:textId="77777777" w:rsidR="00347234" w:rsidRPr="008F1FF7" w:rsidRDefault="00347234" w:rsidP="00966FC5">
            <w:pPr>
              <w:rPr>
                <w:rFonts w:ascii="Arial" w:hAnsi="Arial" w:cs="Arial"/>
                <w:color w:val="000000"/>
                <w:sz w:val="24"/>
                <w:szCs w:val="24"/>
              </w:rPr>
            </w:pPr>
            <w:r w:rsidRPr="008F1FF7">
              <w:rPr>
                <w:rFonts w:ascii="Arial" w:hAnsi="Arial" w:cs="Arial"/>
                <w:color w:val="000000"/>
                <w:sz w:val="24"/>
                <w:szCs w:val="24"/>
              </w:rPr>
              <w:t xml:space="preserve">Creation of a new policy </w:t>
            </w:r>
          </w:p>
        </w:tc>
        <w:tc>
          <w:tcPr>
            <w:tcW w:w="1842" w:type="dxa"/>
            <w:shd w:val="clear" w:color="auto" w:fill="auto"/>
          </w:tcPr>
          <w:p w14:paraId="11DEE09D" w14:textId="132D4A24" w:rsidR="00347234" w:rsidRPr="008F1FF7" w:rsidRDefault="3D6A7448" w:rsidP="05AA6822">
            <w:pPr>
              <w:rPr>
                <w:rFonts w:ascii="Arial" w:hAnsi="Arial" w:cs="Arial"/>
                <w:color w:val="000000"/>
                <w:sz w:val="24"/>
                <w:szCs w:val="24"/>
              </w:rPr>
            </w:pPr>
            <w:r w:rsidRPr="008F1FF7">
              <w:rPr>
                <w:rFonts w:ascii="Arial" w:hAnsi="Arial" w:cs="Arial"/>
                <w:color w:val="000000" w:themeColor="text1"/>
                <w:sz w:val="24"/>
                <w:szCs w:val="24"/>
              </w:rPr>
              <w:t>HR Manager &amp; Head of Digital &amp; Community Safety</w:t>
            </w:r>
          </w:p>
        </w:tc>
        <w:tc>
          <w:tcPr>
            <w:tcW w:w="1196" w:type="dxa"/>
            <w:shd w:val="clear" w:color="auto" w:fill="auto"/>
          </w:tcPr>
          <w:p w14:paraId="6C0ABAAD" w14:textId="0925FE42" w:rsidR="00347234" w:rsidRPr="008F1FF7" w:rsidRDefault="0BE51423" w:rsidP="05AA6822">
            <w:pPr>
              <w:rPr>
                <w:rFonts w:ascii="Arial" w:hAnsi="Arial" w:cs="Arial"/>
                <w:color w:val="000000"/>
                <w:sz w:val="24"/>
                <w:szCs w:val="24"/>
              </w:rPr>
            </w:pPr>
            <w:r w:rsidRPr="008F1FF7">
              <w:rPr>
                <w:rFonts w:ascii="Arial" w:hAnsi="Arial" w:cs="Arial"/>
                <w:color w:val="000000" w:themeColor="text1"/>
                <w:sz w:val="24"/>
                <w:szCs w:val="24"/>
              </w:rPr>
              <w:t>Mar</w:t>
            </w:r>
            <w:r w:rsidR="00347234" w:rsidRPr="008F1FF7">
              <w:rPr>
                <w:rFonts w:ascii="Arial" w:hAnsi="Arial" w:cs="Arial"/>
                <w:color w:val="000000" w:themeColor="text1"/>
                <w:sz w:val="24"/>
                <w:szCs w:val="24"/>
              </w:rPr>
              <w:t xml:space="preserve"> 23</w:t>
            </w:r>
          </w:p>
        </w:tc>
      </w:tr>
    </w:tbl>
    <w:p w14:paraId="60061E4C" w14:textId="77777777" w:rsidR="00347234" w:rsidRPr="008F1FF7" w:rsidRDefault="00347234" w:rsidP="00347234">
      <w:pPr>
        <w:pBdr>
          <w:top w:val="nil"/>
          <w:left w:val="nil"/>
          <w:bottom w:val="nil"/>
          <w:right w:val="nil"/>
          <w:between w:val="nil"/>
          <w:bar w:val="nil"/>
        </w:pBdr>
        <w:rPr>
          <w:rFonts w:ascii="Arial" w:eastAsia="Arial Unicode MS" w:hAnsi="Arial" w:cs="Arial"/>
          <w:color w:val="000000"/>
          <w:sz w:val="24"/>
          <w:szCs w:val="24"/>
          <w:u w:color="000000"/>
          <w:bdr w:val="nil"/>
          <w:lang w:eastAsia="en-GB"/>
        </w:rPr>
      </w:pPr>
    </w:p>
    <w:p w14:paraId="44EAFD9C" w14:textId="0858AE71" w:rsidR="00B14FE7" w:rsidRPr="008F1FF7" w:rsidRDefault="008F1FF7" w:rsidP="00347234">
      <w:pPr>
        <w:rPr>
          <w:rFonts w:ascii="Arial" w:hAnsi="Arial" w:cs="Arial"/>
          <w:b/>
          <w:sz w:val="24"/>
          <w:szCs w:val="24"/>
        </w:rPr>
      </w:pPr>
      <w:r w:rsidRPr="008F1FF7">
        <w:rPr>
          <w:rFonts w:ascii="Arial" w:hAnsi="Arial" w:cs="Arial"/>
          <w:i/>
          <w:noProof/>
          <w:color w:val="FF0000"/>
          <w:lang w:eastAsia="en-GB"/>
        </w:rPr>
        <w:drawing>
          <wp:anchor distT="0" distB="0" distL="114300" distR="114300" simplePos="0" relativeHeight="251662336" behindDoc="0" locked="0" layoutInCell="1" allowOverlap="1" wp14:anchorId="6FDDBED5" wp14:editId="62E1B6F5">
            <wp:simplePos x="0" y="0"/>
            <wp:positionH relativeFrom="column">
              <wp:posOffset>-47625</wp:posOffset>
            </wp:positionH>
            <wp:positionV relativeFrom="paragraph">
              <wp:posOffset>90170</wp:posOffset>
            </wp:positionV>
            <wp:extent cx="5731510" cy="1724220"/>
            <wp:effectExtent l="0" t="0" r="254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724220"/>
                    </a:xfrm>
                    <a:prstGeom prst="rect">
                      <a:avLst/>
                    </a:prstGeom>
                    <a:noFill/>
                  </pic:spPr>
                </pic:pic>
              </a:graphicData>
            </a:graphic>
          </wp:anchor>
        </w:drawing>
      </w:r>
    </w:p>
    <w:p w14:paraId="4B94D5A5" w14:textId="47C43F6E" w:rsidR="00B14FE7" w:rsidRPr="008F1FF7" w:rsidRDefault="00B14FE7" w:rsidP="00347234">
      <w:pPr>
        <w:rPr>
          <w:rFonts w:ascii="Arial" w:hAnsi="Arial" w:cs="Arial"/>
          <w:b/>
          <w:sz w:val="24"/>
          <w:szCs w:val="24"/>
        </w:rPr>
      </w:pPr>
    </w:p>
    <w:p w14:paraId="3DEEC669" w14:textId="544F7C19" w:rsidR="00B14FE7" w:rsidRPr="008F1FF7" w:rsidRDefault="00B14FE7" w:rsidP="00347234">
      <w:pPr>
        <w:rPr>
          <w:rFonts w:ascii="Arial" w:hAnsi="Arial" w:cs="Arial"/>
          <w:b/>
          <w:sz w:val="24"/>
          <w:szCs w:val="24"/>
        </w:rPr>
      </w:pPr>
    </w:p>
    <w:p w14:paraId="48CA9253" w14:textId="77777777" w:rsidR="00C40E4C" w:rsidRPr="008F1FF7" w:rsidRDefault="00C40E4C">
      <w:pPr>
        <w:rPr>
          <w:rFonts w:ascii="Arial" w:hAnsi="Arial" w:cs="Arial"/>
          <w:b/>
          <w:sz w:val="24"/>
          <w:szCs w:val="24"/>
        </w:rPr>
      </w:pPr>
      <w:r w:rsidRPr="008F1FF7">
        <w:rPr>
          <w:rFonts w:ascii="Arial" w:hAnsi="Arial" w:cs="Arial"/>
          <w:b/>
          <w:sz w:val="24"/>
          <w:szCs w:val="24"/>
        </w:rPr>
        <w:br w:type="page"/>
      </w:r>
    </w:p>
    <w:p w14:paraId="20BED156" w14:textId="71C25F2F" w:rsidR="00347234" w:rsidRPr="008F1FF7" w:rsidRDefault="00347234" w:rsidP="00347234">
      <w:pPr>
        <w:rPr>
          <w:rFonts w:ascii="Arial" w:hAnsi="Arial" w:cs="Arial"/>
          <w:b/>
          <w:sz w:val="24"/>
          <w:szCs w:val="24"/>
        </w:rPr>
      </w:pPr>
      <w:r w:rsidRPr="008F1FF7">
        <w:rPr>
          <w:rFonts w:ascii="Arial" w:hAnsi="Arial" w:cs="Arial"/>
          <w:b/>
          <w:sz w:val="24"/>
          <w:szCs w:val="24"/>
        </w:rPr>
        <w:lastRenderedPageBreak/>
        <w:t>PURPOSE</w:t>
      </w:r>
    </w:p>
    <w:p w14:paraId="53EE5A1D" w14:textId="4F220ABD" w:rsidR="00347234" w:rsidRPr="008F1FF7" w:rsidRDefault="46168689" w:rsidP="00347234">
      <w:pPr>
        <w:spacing w:after="0"/>
        <w:rPr>
          <w:rFonts w:ascii="Arial" w:hAnsi="Arial" w:cs="Arial"/>
          <w:sz w:val="24"/>
          <w:szCs w:val="24"/>
        </w:rPr>
      </w:pPr>
      <w:r w:rsidRPr="008F1FF7">
        <w:rPr>
          <w:rFonts w:ascii="Arial" w:hAnsi="Arial" w:cs="Arial"/>
          <w:sz w:val="24"/>
          <w:szCs w:val="24"/>
        </w:rPr>
        <w:t>The purpose of this policy is to define</w:t>
      </w:r>
      <w:r w:rsidR="360396C6" w:rsidRPr="008F1FF7">
        <w:rPr>
          <w:rFonts w:ascii="Arial" w:hAnsi="Arial" w:cs="Arial"/>
          <w:sz w:val="24"/>
          <w:szCs w:val="24"/>
        </w:rPr>
        <w:t xml:space="preserve"> how</w:t>
      </w:r>
      <w:r w:rsidRPr="008F1FF7">
        <w:rPr>
          <w:rFonts w:ascii="Arial" w:hAnsi="Arial" w:cs="Arial"/>
          <w:sz w:val="24"/>
          <w:szCs w:val="24"/>
        </w:rPr>
        <w:t xml:space="preserve"> </w:t>
      </w:r>
      <w:r w:rsidR="000E4FDE" w:rsidRPr="008F1FF7">
        <w:rPr>
          <w:rFonts w:ascii="Arial" w:hAnsi="Arial" w:cs="Arial"/>
          <w:sz w:val="24"/>
          <w:szCs w:val="24"/>
        </w:rPr>
        <w:t xml:space="preserve">and </w:t>
      </w:r>
      <w:r w:rsidRPr="008F1FF7">
        <w:rPr>
          <w:rFonts w:ascii="Arial" w:hAnsi="Arial" w:cs="Arial"/>
          <w:sz w:val="24"/>
          <w:szCs w:val="24"/>
        </w:rPr>
        <w:t>when the additional security provided by multi-factor</w:t>
      </w:r>
      <w:r w:rsidR="000E4FDE" w:rsidRPr="008F1FF7">
        <w:rPr>
          <w:rFonts w:ascii="Arial" w:hAnsi="Arial" w:cs="Arial"/>
          <w:sz w:val="24"/>
          <w:szCs w:val="24"/>
        </w:rPr>
        <w:t xml:space="preserve"> </w:t>
      </w:r>
      <w:r w:rsidR="00010971" w:rsidRPr="008F1FF7">
        <w:rPr>
          <w:rFonts w:ascii="Arial" w:hAnsi="Arial" w:cs="Arial"/>
          <w:sz w:val="24"/>
          <w:szCs w:val="24"/>
        </w:rPr>
        <w:t>authentication</w:t>
      </w:r>
      <w:r w:rsidR="00347234" w:rsidRPr="008F1FF7">
        <w:rPr>
          <w:rFonts w:ascii="Arial" w:hAnsi="Arial" w:cs="Arial"/>
          <w:sz w:val="24"/>
          <w:szCs w:val="24"/>
        </w:rPr>
        <w:t xml:space="preserve"> will be </w:t>
      </w:r>
      <w:r w:rsidR="00393919" w:rsidRPr="008F1FF7">
        <w:rPr>
          <w:rFonts w:ascii="Arial" w:hAnsi="Arial" w:cs="Arial"/>
          <w:sz w:val="24"/>
          <w:szCs w:val="24"/>
        </w:rPr>
        <w:t>used</w:t>
      </w:r>
      <w:r w:rsidR="00347234" w:rsidRPr="008F1FF7">
        <w:rPr>
          <w:rFonts w:ascii="Arial" w:hAnsi="Arial" w:cs="Arial"/>
          <w:sz w:val="24"/>
          <w:szCs w:val="24"/>
        </w:rPr>
        <w:t xml:space="preserve"> to access </w:t>
      </w:r>
      <w:r w:rsidR="007C4D2E" w:rsidRPr="008F1FF7">
        <w:rPr>
          <w:rFonts w:ascii="Arial" w:hAnsi="Arial" w:cs="Arial"/>
          <w:sz w:val="24"/>
          <w:szCs w:val="24"/>
        </w:rPr>
        <w:t>systems</w:t>
      </w:r>
      <w:r w:rsidR="00347234" w:rsidRPr="008F1FF7">
        <w:rPr>
          <w:rFonts w:ascii="Arial" w:hAnsi="Arial" w:cs="Arial"/>
          <w:sz w:val="24"/>
          <w:szCs w:val="24"/>
        </w:rPr>
        <w:t xml:space="preserve"> within the Council</w:t>
      </w:r>
      <w:r w:rsidR="00E5796A" w:rsidRPr="008F1FF7">
        <w:rPr>
          <w:rFonts w:ascii="Arial" w:hAnsi="Arial" w:cs="Arial"/>
          <w:sz w:val="24"/>
          <w:szCs w:val="24"/>
        </w:rPr>
        <w:t>, including the responsibilities of employees.</w:t>
      </w:r>
    </w:p>
    <w:p w14:paraId="3656B9AB" w14:textId="77777777" w:rsidR="00347234" w:rsidRPr="008F1FF7" w:rsidRDefault="00347234" w:rsidP="00347234">
      <w:pPr>
        <w:spacing w:after="0"/>
        <w:rPr>
          <w:rFonts w:ascii="Arial" w:hAnsi="Arial" w:cs="Arial"/>
          <w:b/>
          <w:sz w:val="24"/>
          <w:szCs w:val="24"/>
        </w:rPr>
      </w:pPr>
    </w:p>
    <w:p w14:paraId="7BF669E1" w14:textId="77777777" w:rsidR="00347234" w:rsidRPr="008F1FF7" w:rsidRDefault="00347234" w:rsidP="00347234">
      <w:pPr>
        <w:spacing w:after="0"/>
        <w:rPr>
          <w:rFonts w:ascii="Arial" w:hAnsi="Arial" w:cs="Arial"/>
          <w:b/>
          <w:sz w:val="24"/>
          <w:szCs w:val="24"/>
        </w:rPr>
      </w:pPr>
      <w:r w:rsidRPr="008F1FF7">
        <w:rPr>
          <w:rFonts w:ascii="Arial" w:hAnsi="Arial" w:cs="Arial"/>
          <w:b/>
          <w:sz w:val="24"/>
          <w:szCs w:val="24"/>
        </w:rPr>
        <w:t>SCOPE</w:t>
      </w:r>
    </w:p>
    <w:p w14:paraId="049F31CB" w14:textId="0643F2BE" w:rsidR="00347234" w:rsidRPr="008F1FF7" w:rsidRDefault="00347234" w:rsidP="00347234">
      <w:pPr>
        <w:spacing w:after="0"/>
        <w:rPr>
          <w:rFonts w:ascii="Arial" w:hAnsi="Arial" w:cs="Arial"/>
          <w:sz w:val="24"/>
          <w:szCs w:val="24"/>
        </w:rPr>
      </w:pPr>
    </w:p>
    <w:p w14:paraId="2073ABEF" w14:textId="67F6338C" w:rsidR="00F21563" w:rsidRPr="008F1FF7" w:rsidRDefault="00347234" w:rsidP="064894E4">
      <w:pPr>
        <w:spacing w:after="0"/>
        <w:rPr>
          <w:rFonts w:ascii="Arial" w:hAnsi="Arial" w:cs="Arial"/>
          <w:sz w:val="24"/>
          <w:szCs w:val="24"/>
        </w:rPr>
      </w:pPr>
      <w:r w:rsidRPr="008F1FF7">
        <w:rPr>
          <w:rFonts w:ascii="Arial" w:hAnsi="Arial" w:cs="Arial"/>
          <w:sz w:val="24"/>
          <w:szCs w:val="24"/>
        </w:rPr>
        <w:t xml:space="preserve">This policy applies to all East Renfrewshire Council and East Renfrewshire Culture and Leisure Trust employees, as well as any other type of worker accessing our systems where MFA is </w:t>
      </w:r>
      <w:r w:rsidR="00B70CA0" w:rsidRPr="008F1FF7">
        <w:rPr>
          <w:rFonts w:ascii="Arial" w:hAnsi="Arial" w:cs="Arial"/>
          <w:sz w:val="24"/>
          <w:szCs w:val="24"/>
        </w:rPr>
        <w:t>applied</w:t>
      </w:r>
      <w:r w:rsidRPr="008F1FF7">
        <w:rPr>
          <w:rFonts w:ascii="Arial" w:hAnsi="Arial" w:cs="Arial"/>
          <w:sz w:val="24"/>
          <w:szCs w:val="24"/>
        </w:rPr>
        <w:t xml:space="preserve">.  </w:t>
      </w:r>
      <w:r w:rsidR="00BA1787" w:rsidRPr="008F1FF7">
        <w:rPr>
          <w:rFonts w:ascii="Arial" w:hAnsi="Arial" w:cs="Arial"/>
          <w:sz w:val="24"/>
          <w:szCs w:val="24"/>
        </w:rPr>
        <w:t xml:space="preserve">For the purposes of this policy, </w:t>
      </w:r>
      <w:r w:rsidR="001637D7" w:rsidRPr="008F1FF7">
        <w:rPr>
          <w:rFonts w:ascii="Arial" w:hAnsi="Arial" w:cs="Arial"/>
          <w:sz w:val="24"/>
          <w:szCs w:val="24"/>
        </w:rPr>
        <w:t xml:space="preserve">the word </w:t>
      </w:r>
      <w:r w:rsidR="00BA1787" w:rsidRPr="008F1FF7">
        <w:rPr>
          <w:rFonts w:ascii="Arial" w:hAnsi="Arial" w:cs="Arial"/>
          <w:sz w:val="24"/>
          <w:szCs w:val="24"/>
        </w:rPr>
        <w:t xml:space="preserve">Council </w:t>
      </w:r>
      <w:r w:rsidR="00B14FE7" w:rsidRPr="008F1FF7">
        <w:rPr>
          <w:rFonts w:ascii="Arial" w:hAnsi="Arial" w:cs="Arial"/>
          <w:sz w:val="24"/>
          <w:szCs w:val="24"/>
        </w:rPr>
        <w:t xml:space="preserve">will be used to also </w:t>
      </w:r>
      <w:r w:rsidR="001637D7" w:rsidRPr="008F1FF7">
        <w:rPr>
          <w:rFonts w:ascii="Arial" w:hAnsi="Arial" w:cs="Arial"/>
          <w:sz w:val="24"/>
          <w:szCs w:val="24"/>
        </w:rPr>
        <w:t>cover East Renfrewshire Culture and Leisure Trust.</w:t>
      </w:r>
    </w:p>
    <w:p w14:paraId="53128261" w14:textId="77777777" w:rsidR="00F21563" w:rsidRPr="008F1FF7" w:rsidRDefault="00F21563" w:rsidP="00347234">
      <w:pPr>
        <w:spacing w:after="0"/>
        <w:rPr>
          <w:rFonts w:ascii="Arial" w:hAnsi="Arial" w:cs="Arial"/>
          <w:sz w:val="24"/>
          <w:szCs w:val="24"/>
        </w:rPr>
      </w:pPr>
    </w:p>
    <w:p w14:paraId="26298B67" w14:textId="77777777" w:rsidR="00347234" w:rsidRPr="008F1FF7" w:rsidRDefault="00F21563" w:rsidP="00347234">
      <w:pPr>
        <w:spacing w:after="0"/>
        <w:rPr>
          <w:rFonts w:ascii="Arial" w:hAnsi="Arial" w:cs="Arial"/>
          <w:sz w:val="24"/>
          <w:szCs w:val="24"/>
        </w:rPr>
      </w:pPr>
      <w:r w:rsidRPr="008F1FF7">
        <w:rPr>
          <w:rFonts w:ascii="Arial" w:hAnsi="Arial" w:cs="Arial"/>
          <w:sz w:val="24"/>
          <w:szCs w:val="24"/>
        </w:rPr>
        <w:t>This policy applies whether the systems ar</w:t>
      </w:r>
      <w:r w:rsidR="00BA1787" w:rsidRPr="008F1FF7">
        <w:rPr>
          <w:rFonts w:ascii="Arial" w:hAnsi="Arial" w:cs="Arial"/>
          <w:sz w:val="24"/>
          <w:szCs w:val="24"/>
        </w:rPr>
        <w:t>e accessed through Council</w:t>
      </w:r>
      <w:r w:rsidRPr="008F1FF7">
        <w:rPr>
          <w:rFonts w:ascii="Arial" w:hAnsi="Arial" w:cs="Arial"/>
          <w:sz w:val="24"/>
          <w:szCs w:val="24"/>
        </w:rPr>
        <w:t xml:space="preserve"> </w:t>
      </w:r>
      <w:r w:rsidR="00B14FE7" w:rsidRPr="008F1FF7">
        <w:rPr>
          <w:rFonts w:ascii="Arial" w:hAnsi="Arial" w:cs="Arial"/>
          <w:sz w:val="24"/>
          <w:szCs w:val="24"/>
        </w:rPr>
        <w:t xml:space="preserve">or personal </w:t>
      </w:r>
      <w:r w:rsidRPr="008F1FF7">
        <w:rPr>
          <w:rFonts w:ascii="Arial" w:hAnsi="Arial" w:cs="Arial"/>
          <w:sz w:val="24"/>
          <w:szCs w:val="24"/>
        </w:rPr>
        <w:t>devices</w:t>
      </w:r>
      <w:r w:rsidR="00B14FE7" w:rsidRPr="008F1FF7">
        <w:rPr>
          <w:rFonts w:ascii="Arial" w:hAnsi="Arial" w:cs="Arial"/>
          <w:sz w:val="24"/>
          <w:szCs w:val="24"/>
        </w:rPr>
        <w:t xml:space="preserve">, </w:t>
      </w:r>
      <w:r w:rsidR="001637D7" w:rsidRPr="008F1FF7">
        <w:rPr>
          <w:rFonts w:ascii="Arial" w:hAnsi="Arial" w:cs="Arial"/>
          <w:sz w:val="24"/>
          <w:szCs w:val="24"/>
        </w:rPr>
        <w:t>at work locations or</w:t>
      </w:r>
      <w:r w:rsidRPr="008F1FF7">
        <w:rPr>
          <w:rFonts w:ascii="Arial" w:hAnsi="Arial" w:cs="Arial"/>
          <w:sz w:val="24"/>
          <w:szCs w:val="24"/>
        </w:rPr>
        <w:t xml:space="preserve"> at other locations</w:t>
      </w:r>
      <w:r w:rsidR="00BA1787" w:rsidRPr="008F1FF7">
        <w:rPr>
          <w:rFonts w:ascii="Arial" w:hAnsi="Arial" w:cs="Arial"/>
          <w:sz w:val="24"/>
          <w:szCs w:val="24"/>
        </w:rPr>
        <w:t xml:space="preserve"> such as a person’s home</w:t>
      </w:r>
      <w:r w:rsidR="001637D7" w:rsidRPr="008F1FF7">
        <w:rPr>
          <w:rFonts w:ascii="Arial" w:hAnsi="Arial" w:cs="Arial"/>
          <w:sz w:val="24"/>
          <w:szCs w:val="24"/>
        </w:rPr>
        <w:t xml:space="preserve">.  </w:t>
      </w:r>
      <w:r w:rsidRPr="008F1FF7">
        <w:rPr>
          <w:rFonts w:ascii="Arial" w:hAnsi="Arial" w:cs="Arial"/>
          <w:sz w:val="24"/>
          <w:szCs w:val="24"/>
        </w:rPr>
        <w:t xml:space="preserve"> </w:t>
      </w:r>
    </w:p>
    <w:p w14:paraId="62486C05" w14:textId="77777777" w:rsidR="00F21563" w:rsidRPr="008F1FF7" w:rsidRDefault="00F21563" w:rsidP="00347234">
      <w:pPr>
        <w:spacing w:after="0"/>
        <w:rPr>
          <w:rFonts w:ascii="Arial" w:hAnsi="Arial" w:cs="Arial"/>
          <w:sz w:val="24"/>
          <w:szCs w:val="24"/>
        </w:rPr>
      </w:pPr>
    </w:p>
    <w:p w14:paraId="1478FC63" w14:textId="554A4036" w:rsidR="00347234" w:rsidRPr="008F1FF7" w:rsidRDefault="46168689" w:rsidP="064894E4">
      <w:pPr>
        <w:spacing w:after="0"/>
        <w:rPr>
          <w:rFonts w:ascii="Arial" w:hAnsi="Arial" w:cs="Arial"/>
          <w:sz w:val="24"/>
          <w:szCs w:val="24"/>
        </w:rPr>
      </w:pPr>
      <w:r w:rsidRPr="008F1FF7">
        <w:rPr>
          <w:rFonts w:ascii="Arial" w:hAnsi="Arial" w:cs="Arial"/>
          <w:sz w:val="24"/>
          <w:szCs w:val="24"/>
        </w:rPr>
        <w:t>This policy applies to any</w:t>
      </w:r>
      <w:r w:rsidR="48490C52" w:rsidRPr="008F1FF7">
        <w:rPr>
          <w:rFonts w:ascii="Arial" w:hAnsi="Arial" w:cs="Arial"/>
          <w:sz w:val="24"/>
          <w:szCs w:val="24"/>
        </w:rPr>
        <w:t xml:space="preserve"> </w:t>
      </w:r>
      <w:r w:rsidRPr="008F1FF7">
        <w:rPr>
          <w:rFonts w:ascii="Arial" w:hAnsi="Arial" w:cs="Arial"/>
          <w:sz w:val="24"/>
          <w:szCs w:val="24"/>
        </w:rPr>
        <w:t>system</w:t>
      </w:r>
      <w:r w:rsidR="000E4FDE" w:rsidRPr="008F1FF7">
        <w:rPr>
          <w:rFonts w:ascii="Arial" w:hAnsi="Arial" w:cs="Arial"/>
          <w:sz w:val="24"/>
          <w:szCs w:val="24"/>
        </w:rPr>
        <w:t xml:space="preserve"> </w:t>
      </w:r>
      <w:r w:rsidR="2481EDB7" w:rsidRPr="008F1FF7">
        <w:rPr>
          <w:rFonts w:ascii="Arial" w:hAnsi="Arial" w:cs="Arial"/>
          <w:sz w:val="24"/>
          <w:szCs w:val="24"/>
        </w:rPr>
        <w:t>w</w:t>
      </w:r>
      <w:r w:rsidR="2481EDB7" w:rsidRPr="008F1FF7">
        <w:rPr>
          <w:rFonts w:ascii="Arial" w:eastAsia="Arial" w:hAnsi="Arial" w:cs="Arial"/>
          <w:color w:val="000000" w:themeColor="text1"/>
          <w:sz w:val="24"/>
          <w:szCs w:val="24"/>
        </w:rPr>
        <w:t xml:space="preserve">here access is being provided across the </w:t>
      </w:r>
      <w:r w:rsidR="00393919" w:rsidRPr="008F1FF7">
        <w:rPr>
          <w:rFonts w:ascii="Arial" w:eastAsia="Arial" w:hAnsi="Arial" w:cs="Arial"/>
          <w:color w:val="000000" w:themeColor="text1"/>
          <w:sz w:val="24"/>
          <w:szCs w:val="24"/>
        </w:rPr>
        <w:t xml:space="preserve">public </w:t>
      </w:r>
      <w:r w:rsidR="00C40E4C" w:rsidRPr="008F1FF7">
        <w:rPr>
          <w:rFonts w:ascii="Arial" w:eastAsia="Arial" w:hAnsi="Arial" w:cs="Arial"/>
          <w:color w:val="000000" w:themeColor="text1"/>
          <w:sz w:val="24"/>
          <w:szCs w:val="24"/>
        </w:rPr>
        <w:t>i</w:t>
      </w:r>
      <w:r w:rsidR="2481EDB7" w:rsidRPr="008F1FF7">
        <w:rPr>
          <w:rFonts w:ascii="Arial" w:eastAsia="Arial" w:hAnsi="Arial" w:cs="Arial"/>
          <w:color w:val="000000" w:themeColor="text1"/>
          <w:sz w:val="24"/>
          <w:szCs w:val="24"/>
        </w:rPr>
        <w:t xml:space="preserve">nternet </w:t>
      </w:r>
      <w:r w:rsidR="000E4FDE" w:rsidRPr="008F1FF7">
        <w:rPr>
          <w:rFonts w:ascii="Arial" w:eastAsia="Arial" w:hAnsi="Arial" w:cs="Arial"/>
          <w:color w:val="000000" w:themeColor="text1"/>
          <w:sz w:val="24"/>
          <w:szCs w:val="24"/>
        </w:rPr>
        <w:t xml:space="preserve">and/or </w:t>
      </w:r>
      <w:r w:rsidR="2481EDB7" w:rsidRPr="008F1FF7">
        <w:rPr>
          <w:rFonts w:ascii="Arial" w:eastAsia="Arial" w:hAnsi="Arial" w:cs="Arial"/>
          <w:color w:val="000000" w:themeColor="text1"/>
          <w:sz w:val="24"/>
          <w:szCs w:val="24"/>
        </w:rPr>
        <w:t xml:space="preserve">where a system </w:t>
      </w:r>
      <w:r w:rsidRPr="008F1FF7">
        <w:rPr>
          <w:rFonts w:ascii="Arial" w:hAnsi="Arial" w:cs="Arial"/>
          <w:sz w:val="24"/>
          <w:szCs w:val="24"/>
        </w:rPr>
        <w:t xml:space="preserve">contains confidential or restricted data </w:t>
      </w:r>
      <w:r w:rsidR="00382C85" w:rsidRPr="008F1FF7">
        <w:rPr>
          <w:rFonts w:ascii="Arial" w:hAnsi="Arial" w:cs="Arial"/>
          <w:sz w:val="24"/>
          <w:szCs w:val="24"/>
        </w:rPr>
        <w:t xml:space="preserve">(OFFICIAL-SENSITIVE) </w:t>
      </w:r>
      <w:r w:rsidRPr="008F1FF7">
        <w:rPr>
          <w:rFonts w:ascii="Arial" w:hAnsi="Arial" w:cs="Arial"/>
          <w:sz w:val="24"/>
          <w:szCs w:val="24"/>
        </w:rPr>
        <w:t xml:space="preserve">or that requires an additional layer of protection as determined by </w:t>
      </w:r>
      <w:r w:rsidR="0C52C961" w:rsidRPr="008F1FF7">
        <w:rPr>
          <w:rFonts w:ascii="Arial" w:hAnsi="Arial" w:cs="Arial"/>
          <w:sz w:val="24"/>
          <w:szCs w:val="24"/>
        </w:rPr>
        <w:t>the System Provider</w:t>
      </w:r>
      <w:r w:rsidR="00E51395" w:rsidRPr="008F1FF7">
        <w:rPr>
          <w:rFonts w:ascii="Arial" w:hAnsi="Arial" w:cs="Arial"/>
          <w:sz w:val="24"/>
          <w:szCs w:val="24"/>
        </w:rPr>
        <w:t xml:space="preserve">, </w:t>
      </w:r>
      <w:r w:rsidR="00DC3213" w:rsidRPr="008F1FF7">
        <w:rPr>
          <w:rFonts w:ascii="Arial" w:hAnsi="Arial" w:cs="Arial"/>
          <w:sz w:val="24"/>
          <w:szCs w:val="24"/>
        </w:rPr>
        <w:t>System Product Owner,</w:t>
      </w:r>
      <w:r w:rsidR="00B70CA0" w:rsidRPr="008F1FF7">
        <w:rPr>
          <w:rFonts w:ascii="Arial" w:hAnsi="Arial" w:cs="Arial"/>
          <w:sz w:val="24"/>
          <w:szCs w:val="24"/>
        </w:rPr>
        <w:t xml:space="preserve"> </w:t>
      </w:r>
      <w:r w:rsidR="00E51395" w:rsidRPr="008F1FF7">
        <w:rPr>
          <w:rFonts w:ascii="Arial" w:hAnsi="Arial" w:cs="Arial"/>
          <w:sz w:val="24"/>
          <w:szCs w:val="24"/>
        </w:rPr>
        <w:t>Data Protection Officer or Information Security Officer.</w:t>
      </w:r>
    </w:p>
    <w:p w14:paraId="4101652C" w14:textId="224A15F7" w:rsidR="00347234" w:rsidRPr="008F1FF7" w:rsidRDefault="00347234" w:rsidP="00347234">
      <w:pPr>
        <w:spacing w:after="0"/>
        <w:rPr>
          <w:rFonts w:ascii="Arial" w:hAnsi="Arial" w:cs="Arial"/>
          <w:sz w:val="24"/>
          <w:szCs w:val="24"/>
        </w:rPr>
      </w:pPr>
    </w:p>
    <w:p w14:paraId="595B67FA" w14:textId="06ACBE5F" w:rsidR="008F4CC8" w:rsidRPr="008F1FF7" w:rsidRDefault="008F4CC8" w:rsidP="064894E4">
      <w:pPr>
        <w:spacing w:after="0"/>
        <w:rPr>
          <w:rFonts w:ascii="Arial" w:hAnsi="Arial" w:cs="Arial"/>
          <w:sz w:val="24"/>
          <w:szCs w:val="24"/>
        </w:rPr>
      </w:pPr>
      <w:r w:rsidRPr="008F1FF7">
        <w:rPr>
          <w:rFonts w:ascii="Arial" w:hAnsi="Arial" w:cs="Arial"/>
          <w:sz w:val="24"/>
          <w:szCs w:val="24"/>
        </w:rPr>
        <w:t>The requirement to implement MFA derives from:</w:t>
      </w:r>
    </w:p>
    <w:p w14:paraId="237E27CB" w14:textId="576E66F2" w:rsidR="008F4CC8" w:rsidRPr="008F1FF7" w:rsidRDefault="008F4CC8" w:rsidP="064894E4">
      <w:pPr>
        <w:pStyle w:val="ListParagraph"/>
        <w:numPr>
          <w:ilvl w:val="0"/>
          <w:numId w:val="3"/>
        </w:numPr>
        <w:spacing w:after="0"/>
        <w:rPr>
          <w:rFonts w:ascii="Arial" w:hAnsi="Arial" w:cs="Arial"/>
          <w:sz w:val="24"/>
          <w:szCs w:val="24"/>
        </w:rPr>
      </w:pPr>
      <w:r w:rsidRPr="008F1FF7">
        <w:rPr>
          <w:rFonts w:ascii="Arial" w:hAnsi="Arial" w:cs="Arial"/>
          <w:sz w:val="24"/>
          <w:szCs w:val="24"/>
        </w:rPr>
        <w:t xml:space="preserve">the </w:t>
      </w:r>
      <w:r w:rsidR="00010971" w:rsidRPr="008F1FF7">
        <w:rPr>
          <w:rFonts w:ascii="Arial" w:hAnsi="Arial" w:cs="Arial"/>
          <w:sz w:val="24"/>
          <w:szCs w:val="24"/>
        </w:rPr>
        <w:t>adopted</w:t>
      </w:r>
      <w:r w:rsidR="000E4FDE" w:rsidRPr="008F1FF7">
        <w:rPr>
          <w:rFonts w:ascii="Arial" w:hAnsi="Arial" w:cs="Arial"/>
          <w:sz w:val="24"/>
          <w:szCs w:val="24"/>
        </w:rPr>
        <w:t xml:space="preserve"> mandatory standard (reference Standard DAB0001) as defined by the Scottish Local Government Digital (SLGDO) Office Digital Assurance Board (DAB) which implements the National Institute of Standards and Technology NIST SP 1800-17b/c standard</w:t>
      </w:r>
      <w:r w:rsidRPr="008F1FF7">
        <w:rPr>
          <w:rFonts w:ascii="Arial" w:hAnsi="Arial" w:cs="Arial"/>
          <w:sz w:val="24"/>
          <w:szCs w:val="24"/>
        </w:rPr>
        <w:t>;</w:t>
      </w:r>
    </w:p>
    <w:p w14:paraId="6164F21E" w14:textId="6B9B9F12" w:rsidR="00B70CA0" w:rsidRPr="008F1FF7" w:rsidRDefault="008F4CC8" w:rsidP="064894E4">
      <w:pPr>
        <w:pStyle w:val="ListParagraph"/>
        <w:numPr>
          <w:ilvl w:val="0"/>
          <w:numId w:val="3"/>
        </w:numPr>
        <w:spacing w:after="0"/>
        <w:rPr>
          <w:rFonts w:ascii="Arial" w:hAnsi="Arial" w:cs="Arial"/>
          <w:sz w:val="24"/>
          <w:szCs w:val="24"/>
        </w:rPr>
      </w:pPr>
      <w:r w:rsidRPr="008F1FF7">
        <w:rPr>
          <w:rFonts w:ascii="Arial" w:hAnsi="Arial" w:cs="Arial"/>
          <w:sz w:val="24"/>
          <w:szCs w:val="24"/>
        </w:rPr>
        <w:t>the</w:t>
      </w:r>
      <w:r w:rsidR="00B70CA0" w:rsidRPr="008F1FF7">
        <w:rPr>
          <w:rFonts w:ascii="Arial" w:hAnsi="Arial" w:cs="Arial"/>
          <w:sz w:val="24"/>
          <w:szCs w:val="24"/>
        </w:rPr>
        <w:t xml:space="preserve"> technical requirement under Principle (f) of the Data Protection Act to ensure s</w:t>
      </w:r>
      <w:r w:rsidRPr="008F1FF7">
        <w:rPr>
          <w:rFonts w:ascii="Arial" w:hAnsi="Arial" w:cs="Arial"/>
          <w:sz w:val="24"/>
          <w:szCs w:val="24"/>
        </w:rPr>
        <w:t>ecured access to hosted systems;</w:t>
      </w:r>
    </w:p>
    <w:p w14:paraId="4C3278BD" w14:textId="1E075270" w:rsidR="008F4CC8" w:rsidRPr="008F1FF7" w:rsidRDefault="008F4CC8" w:rsidP="064894E4">
      <w:pPr>
        <w:pStyle w:val="ListParagraph"/>
        <w:numPr>
          <w:ilvl w:val="0"/>
          <w:numId w:val="3"/>
        </w:numPr>
        <w:spacing w:after="0"/>
        <w:rPr>
          <w:rFonts w:ascii="Arial" w:hAnsi="Arial" w:cs="Arial"/>
          <w:sz w:val="24"/>
          <w:szCs w:val="24"/>
        </w:rPr>
      </w:pPr>
      <w:r w:rsidRPr="008F1FF7">
        <w:rPr>
          <w:rFonts w:ascii="Arial" w:hAnsi="Arial" w:cs="Arial"/>
          <w:sz w:val="24"/>
          <w:szCs w:val="24"/>
        </w:rPr>
        <w:t>NCSC guidance</w:t>
      </w:r>
      <w:r w:rsidRPr="008F1FF7">
        <w:rPr>
          <w:rStyle w:val="FootnoteReference"/>
          <w:rFonts w:ascii="Arial" w:hAnsi="Arial" w:cs="Arial"/>
          <w:sz w:val="24"/>
          <w:szCs w:val="24"/>
        </w:rPr>
        <w:footnoteReference w:id="1"/>
      </w:r>
      <w:r w:rsidRPr="008F1FF7">
        <w:rPr>
          <w:rFonts w:ascii="Arial" w:hAnsi="Arial" w:cs="Arial"/>
          <w:sz w:val="24"/>
          <w:szCs w:val="24"/>
        </w:rPr>
        <w:t>;</w:t>
      </w:r>
    </w:p>
    <w:p w14:paraId="19F26423" w14:textId="2757F188" w:rsidR="008F4CC8" w:rsidRPr="008F1FF7" w:rsidRDefault="008F4CC8" w:rsidP="064894E4">
      <w:pPr>
        <w:pStyle w:val="ListParagraph"/>
        <w:numPr>
          <w:ilvl w:val="0"/>
          <w:numId w:val="3"/>
        </w:numPr>
        <w:spacing w:after="0"/>
        <w:rPr>
          <w:rFonts w:ascii="Arial" w:hAnsi="Arial" w:cs="Arial"/>
          <w:sz w:val="24"/>
          <w:szCs w:val="24"/>
        </w:rPr>
      </w:pPr>
      <w:r w:rsidRPr="008F1FF7">
        <w:rPr>
          <w:rFonts w:ascii="Arial" w:hAnsi="Arial" w:cs="Arial"/>
          <w:sz w:val="24"/>
          <w:szCs w:val="24"/>
        </w:rPr>
        <w:t>Scottish Government Public Sector Cyber Resilience Framework which mandates MFA for cloud hosted systems.</w:t>
      </w:r>
    </w:p>
    <w:p w14:paraId="5B3E8E26" w14:textId="17F82316" w:rsidR="036ACC61" w:rsidRPr="008F1FF7" w:rsidRDefault="036ACC61" w:rsidP="036ACC61">
      <w:pPr>
        <w:spacing w:after="0"/>
        <w:rPr>
          <w:rFonts w:ascii="Arial" w:hAnsi="Arial" w:cs="Arial"/>
          <w:sz w:val="24"/>
          <w:szCs w:val="24"/>
        </w:rPr>
      </w:pPr>
    </w:p>
    <w:p w14:paraId="6131D377" w14:textId="77777777" w:rsidR="00347234" w:rsidRPr="008F1FF7" w:rsidRDefault="00347234" w:rsidP="00347234">
      <w:pPr>
        <w:spacing w:after="0"/>
        <w:rPr>
          <w:rFonts w:ascii="Arial" w:hAnsi="Arial" w:cs="Arial"/>
          <w:b/>
          <w:sz w:val="24"/>
          <w:szCs w:val="24"/>
        </w:rPr>
      </w:pPr>
      <w:r w:rsidRPr="008F1FF7">
        <w:rPr>
          <w:rFonts w:ascii="Arial" w:hAnsi="Arial" w:cs="Arial"/>
          <w:b/>
          <w:sz w:val="24"/>
          <w:szCs w:val="24"/>
        </w:rPr>
        <w:t>DEFINITIONS</w:t>
      </w:r>
    </w:p>
    <w:p w14:paraId="4B99056E" w14:textId="77777777" w:rsidR="00F21563" w:rsidRPr="008F1FF7" w:rsidRDefault="00F21563" w:rsidP="00347234">
      <w:pPr>
        <w:spacing w:after="0"/>
        <w:rPr>
          <w:rFonts w:ascii="Arial" w:hAnsi="Arial" w:cs="Arial"/>
          <w:b/>
          <w:sz w:val="24"/>
          <w:szCs w:val="24"/>
        </w:rPr>
      </w:pPr>
    </w:p>
    <w:p w14:paraId="2A2EE945" w14:textId="77777777" w:rsidR="00F21563" w:rsidRPr="008F1FF7" w:rsidRDefault="00F21563" w:rsidP="00F21563">
      <w:pPr>
        <w:spacing w:after="0"/>
        <w:rPr>
          <w:rFonts w:ascii="Arial" w:hAnsi="Arial" w:cs="Arial"/>
          <w:sz w:val="24"/>
          <w:szCs w:val="24"/>
          <w:u w:val="single"/>
        </w:rPr>
      </w:pPr>
      <w:r w:rsidRPr="008F1FF7">
        <w:rPr>
          <w:rFonts w:ascii="Arial" w:hAnsi="Arial" w:cs="Arial"/>
          <w:sz w:val="24"/>
          <w:szCs w:val="24"/>
          <w:u w:val="single"/>
        </w:rPr>
        <w:t>Multi-Factor Authentication (MFA)</w:t>
      </w:r>
    </w:p>
    <w:p w14:paraId="1299C43A" w14:textId="77777777" w:rsidR="00F21563" w:rsidRPr="008F1FF7" w:rsidRDefault="00F21563" w:rsidP="00F21563">
      <w:pPr>
        <w:spacing w:after="0"/>
        <w:rPr>
          <w:rFonts w:ascii="Arial" w:hAnsi="Arial" w:cs="Arial"/>
          <w:sz w:val="24"/>
          <w:szCs w:val="24"/>
          <w:u w:val="single"/>
        </w:rPr>
      </w:pPr>
    </w:p>
    <w:p w14:paraId="50ADBC70" w14:textId="79F5DE57" w:rsidR="000E4FDE" w:rsidRPr="008F1FF7" w:rsidRDefault="000E4FDE" w:rsidP="064894E4">
      <w:pPr>
        <w:spacing w:after="0"/>
        <w:rPr>
          <w:rFonts w:ascii="Arial" w:hAnsi="Arial" w:cs="Arial"/>
          <w:sz w:val="24"/>
          <w:szCs w:val="24"/>
        </w:rPr>
      </w:pPr>
      <w:r w:rsidRPr="008F1FF7">
        <w:rPr>
          <w:rFonts w:ascii="Arial" w:hAnsi="Arial" w:cs="Arial"/>
          <w:sz w:val="24"/>
          <w:szCs w:val="24"/>
        </w:rPr>
        <w:t xml:space="preserve">MFA </w:t>
      </w:r>
      <w:r w:rsidR="00382C85" w:rsidRPr="008F1FF7">
        <w:rPr>
          <w:rFonts w:ascii="Arial" w:hAnsi="Arial" w:cs="Arial"/>
          <w:sz w:val="24"/>
          <w:szCs w:val="24"/>
        </w:rPr>
        <w:t xml:space="preserve">provides </w:t>
      </w:r>
      <w:r w:rsidRPr="008F1FF7">
        <w:rPr>
          <w:rFonts w:ascii="Arial" w:hAnsi="Arial" w:cs="Arial"/>
          <w:sz w:val="24"/>
          <w:szCs w:val="24"/>
        </w:rPr>
        <w:t xml:space="preserve">an extra layer of security for </w:t>
      </w:r>
      <w:r w:rsidR="00382C85" w:rsidRPr="008F1FF7">
        <w:rPr>
          <w:rFonts w:ascii="Arial" w:hAnsi="Arial" w:cs="Arial"/>
          <w:sz w:val="24"/>
          <w:szCs w:val="24"/>
        </w:rPr>
        <w:t xml:space="preserve">accessing </w:t>
      </w:r>
      <w:r w:rsidRPr="008F1FF7">
        <w:rPr>
          <w:rFonts w:ascii="Arial" w:hAnsi="Arial" w:cs="Arial"/>
          <w:sz w:val="24"/>
          <w:szCs w:val="24"/>
        </w:rPr>
        <w:t xml:space="preserve">Council systems designed to ensure that </w:t>
      </w:r>
      <w:r w:rsidR="00382C85" w:rsidRPr="008F1FF7">
        <w:rPr>
          <w:rFonts w:ascii="Arial" w:hAnsi="Arial" w:cs="Arial"/>
          <w:sz w:val="24"/>
          <w:szCs w:val="24"/>
        </w:rPr>
        <w:t>the person requesting access is actually who they claim to be</w:t>
      </w:r>
      <w:r w:rsidR="00BF6F8C" w:rsidRPr="008F1FF7">
        <w:rPr>
          <w:rFonts w:ascii="Arial" w:hAnsi="Arial" w:cs="Arial"/>
          <w:sz w:val="24"/>
          <w:szCs w:val="24"/>
        </w:rPr>
        <w:t xml:space="preserve"> and that this cannot be refuted</w:t>
      </w:r>
      <w:r w:rsidR="00382C85" w:rsidRPr="008F1FF7">
        <w:rPr>
          <w:rFonts w:ascii="Arial" w:hAnsi="Arial" w:cs="Arial"/>
          <w:sz w:val="24"/>
          <w:szCs w:val="24"/>
        </w:rPr>
        <w:t>.</w:t>
      </w:r>
    </w:p>
    <w:p w14:paraId="77B52F76" w14:textId="4DD93FA8" w:rsidR="00010971" w:rsidRPr="008F1FF7" w:rsidRDefault="00010971" w:rsidP="000E4FDE">
      <w:pPr>
        <w:spacing w:after="0"/>
        <w:rPr>
          <w:rFonts w:ascii="Arial" w:hAnsi="Arial" w:cs="Arial"/>
          <w:sz w:val="24"/>
          <w:szCs w:val="24"/>
        </w:rPr>
      </w:pPr>
    </w:p>
    <w:p w14:paraId="15EF6E23" w14:textId="77777777" w:rsidR="00010971" w:rsidRPr="008F1FF7" w:rsidRDefault="00010971" w:rsidP="00010971">
      <w:pPr>
        <w:spacing w:after="0"/>
        <w:rPr>
          <w:rFonts w:ascii="Arial" w:hAnsi="Arial" w:cs="Arial"/>
          <w:sz w:val="24"/>
          <w:szCs w:val="24"/>
        </w:rPr>
      </w:pPr>
      <w:r w:rsidRPr="008F1FF7">
        <w:rPr>
          <w:rFonts w:ascii="Arial" w:hAnsi="Arial" w:cs="Arial"/>
          <w:sz w:val="24"/>
          <w:szCs w:val="24"/>
        </w:rPr>
        <w:t>Passwords are very hard for users to generate and store securely but very easy for hackers to steal or guess. MFA provides additional authentication checks to ensure that one or more of the other authentication methods (usually a password) have not been compromised</w:t>
      </w:r>
    </w:p>
    <w:p w14:paraId="5C77CCC8" w14:textId="77777777" w:rsidR="000E4FDE" w:rsidRPr="008F1FF7" w:rsidRDefault="000E4FDE" w:rsidP="00347234">
      <w:pPr>
        <w:spacing w:after="0"/>
        <w:rPr>
          <w:rFonts w:ascii="Arial" w:hAnsi="Arial" w:cs="Arial"/>
          <w:sz w:val="24"/>
          <w:szCs w:val="24"/>
        </w:rPr>
      </w:pPr>
    </w:p>
    <w:p w14:paraId="66A30D6F" w14:textId="18C38ACF" w:rsidR="000E4FDE" w:rsidRPr="008F1FF7" w:rsidRDefault="000E4FDE" w:rsidP="00347234">
      <w:pPr>
        <w:spacing w:after="0"/>
        <w:rPr>
          <w:rFonts w:ascii="Arial" w:hAnsi="Arial" w:cs="Arial"/>
          <w:sz w:val="24"/>
          <w:szCs w:val="24"/>
        </w:rPr>
      </w:pPr>
      <w:r w:rsidRPr="008F1FF7">
        <w:rPr>
          <w:rFonts w:ascii="Arial" w:hAnsi="Arial" w:cs="Arial"/>
          <w:sz w:val="24"/>
          <w:szCs w:val="24"/>
        </w:rPr>
        <w:t xml:space="preserve">It is an authentication system that requires more than one distinct authentication factor for successful authentication. Multifactor authentication can be performed using a multifactor authenticator or by a combination of authenticators that provide different factors. The three authentication factors are </w:t>
      </w:r>
      <w:r w:rsidRPr="008F1FF7">
        <w:rPr>
          <w:rFonts w:ascii="Arial" w:hAnsi="Arial" w:cs="Arial"/>
          <w:b/>
          <w:sz w:val="24"/>
          <w:szCs w:val="24"/>
        </w:rPr>
        <w:t>something you know</w:t>
      </w:r>
      <w:r w:rsidRPr="008F1FF7">
        <w:rPr>
          <w:rFonts w:ascii="Arial" w:hAnsi="Arial" w:cs="Arial"/>
          <w:sz w:val="24"/>
          <w:szCs w:val="24"/>
        </w:rPr>
        <w:t xml:space="preserve">, </w:t>
      </w:r>
      <w:r w:rsidRPr="008F1FF7">
        <w:rPr>
          <w:rFonts w:ascii="Arial" w:hAnsi="Arial" w:cs="Arial"/>
          <w:b/>
          <w:sz w:val="24"/>
          <w:szCs w:val="24"/>
        </w:rPr>
        <w:t>something you have</w:t>
      </w:r>
      <w:r w:rsidRPr="008F1FF7">
        <w:rPr>
          <w:rFonts w:ascii="Arial" w:hAnsi="Arial" w:cs="Arial"/>
          <w:sz w:val="24"/>
          <w:szCs w:val="24"/>
        </w:rPr>
        <w:t xml:space="preserve">, and </w:t>
      </w:r>
      <w:r w:rsidRPr="008F1FF7">
        <w:rPr>
          <w:rFonts w:ascii="Arial" w:hAnsi="Arial" w:cs="Arial"/>
          <w:b/>
          <w:sz w:val="24"/>
          <w:szCs w:val="24"/>
        </w:rPr>
        <w:t>something you are</w:t>
      </w:r>
      <w:r w:rsidRPr="008F1FF7">
        <w:rPr>
          <w:rFonts w:ascii="Arial" w:hAnsi="Arial" w:cs="Arial"/>
          <w:sz w:val="24"/>
          <w:szCs w:val="24"/>
        </w:rPr>
        <w:t>.</w:t>
      </w:r>
    </w:p>
    <w:p w14:paraId="3A2C971B" w14:textId="77777777" w:rsidR="000E4FDE" w:rsidRPr="008F1FF7" w:rsidRDefault="000E4FDE" w:rsidP="00347234">
      <w:pPr>
        <w:spacing w:after="0"/>
        <w:rPr>
          <w:rFonts w:ascii="Arial" w:hAnsi="Arial" w:cs="Arial"/>
          <w:sz w:val="24"/>
          <w:szCs w:val="24"/>
        </w:rPr>
      </w:pPr>
    </w:p>
    <w:p w14:paraId="1C4B89E6" w14:textId="4276489B" w:rsidR="000E4FDE" w:rsidRPr="008F1FF7" w:rsidRDefault="000E4FDE" w:rsidP="00347234">
      <w:pPr>
        <w:spacing w:after="0"/>
        <w:rPr>
          <w:rFonts w:ascii="Arial" w:hAnsi="Arial" w:cs="Arial"/>
          <w:sz w:val="24"/>
          <w:szCs w:val="24"/>
        </w:rPr>
      </w:pPr>
      <w:r w:rsidRPr="008F1FF7">
        <w:rPr>
          <w:rFonts w:ascii="Arial" w:hAnsi="Arial" w:cs="Arial"/>
          <w:sz w:val="24"/>
          <w:szCs w:val="24"/>
        </w:rPr>
        <w:t>Examples of these factors include:</w:t>
      </w:r>
    </w:p>
    <w:p w14:paraId="703DCCBD" w14:textId="5594A762" w:rsidR="000E4FDE" w:rsidRPr="008F1FF7" w:rsidRDefault="000E4FDE" w:rsidP="00347234">
      <w:pPr>
        <w:spacing w:after="0"/>
        <w:rPr>
          <w:rFonts w:ascii="Arial" w:hAnsi="Arial" w:cs="Arial"/>
          <w:sz w:val="24"/>
          <w:szCs w:val="24"/>
        </w:rPr>
      </w:pPr>
    </w:p>
    <w:tbl>
      <w:tblPr>
        <w:tblStyle w:val="TableGrid"/>
        <w:tblW w:w="0" w:type="auto"/>
        <w:tblLook w:val="04A0" w:firstRow="1" w:lastRow="0" w:firstColumn="1" w:lastColumn="0" w:noHBand="0" w:noVBand="1"/>
      </w:tblPr>
      <w:tblGrid>
        <w:gridCol w:w="3005"/>
        <w:gridCol w:w="3005"/>
        <w:gridCol w:w="3006"/>
      </w:tblGrid>
      <w:tr w:rsidR="000E4FDE" w:rsidRPr="008F1FF7" w14:paraId="2D3ADC38" w14:textId="77777777" w:rsidTr="35007F35">
        <w:tc>
          <w:tcPr>
            <w:tcW w:w="3005" w:type="dxa"/>
            <w:vAlign w:val="center"/>
          </w:tcPr>
          <w:p w14:paraId="37D43014" w14:textId="03F26DF6" w:rsidR="000E4FDE" w:rsidRPr="008F1FF7" w:rsidRDefault="000E4FDE" w:rsidP="00D55417">
            <w:pPr>
              <w:jc w:val="center"/>
              <w:rPr>
                <w:rFonts w:ascii="Arial" w:hAnsi="Arial" w:cs="Arial"/>
                <w:sz w:val="24"/>
                <w:szCs w:val="24"/>
              </w:rPr>
            </w:pPr>
            <w:r w:rsidRPr="008F1FF7">
              <w:rPr>
                <w:rFonts w:ascii="Arial" w:hAnsi="Arial" w:cs="Arial"/>
                <w:b/>
                <w:sz w:val="24"/>
                <w:szCs w:val="24"/>
              </w:rPr>
              <w:t>Something you know:</w:t>
            </w:r>
          </w:p>
        </w:tc>
        <w:tc>
          <w:tcPr>
            <w:tcW w:w="3005" w:type="dxa"/>
            <w:vAlign w:val="center"/>
          </w:tcPr>
          <w:p w14:paraId="624553F8" w14:textId="29BAC0F0" w:rsidR="000E4FDE" w:rsidRPr="008F1FF7" w:rsidRDefault="000E4FDE" w:rsidP="00D55417">
            <w:pPr>
              <w:jc w:val="center"/>
              <w:rPr>
                <w:rFonts w:ascii="Arial" w:hAnsi="Arial" w:cs="Arial"/>
                <w:sz w:val="24"/>
                <w:szCs w:val="24"/>
              </w:rPr>
            </w:pPr>
            <w:r w:rsidRPr="008F1FF7">
              <w:rPr>
                <w:rFonts w:ascii="Arial" w:hAnsi="Arial" w:cs="Arial"/>
                <w:b/>
                <w:sz w:val="24"/>
                <w:szCs w:val="24"/>
              </w:rPr>
              <w:t>Something you have:</w:t>
            </w:r>
          </w:p>
        </w:tc>
        <w:tc>
          <w:tcPr>
            <w:tcW w:w="3006" w:type="dxa"/>
            <w:vAlign w:val="center"/>
          </w:tcPr>
          <w:p w14:paraId="18B32FBB" w14:textId="7668FB72" w:rsidR="000E4FDE" w:rsidRPr="008F1FF7" w:rsidRDefault="000E4FDE" w:rsidP="00D55417">
            <w:pPr>
              <w:jc w:val="center"/>
              <w:rPr>
                <w:rFonts w:ascii="Arial" w:hAnsi="Arial" w:cs="Arial"/>
                <w:sz w:val="24"/>
                <w:szCs w:val="24"/>
              </w:rPr>
            </w:pPr>
            <w:r w:rsidRPr="008F1FF7">
              <w:rPr>
                <w:rFonts w:ascii="Arial" w:hAnsi="Arial" w:cs="Arial"/>
                <w:b/>
                <w:sz w:val="24"/>
                <w:szCs w:val="24"/>
              </w:rPr>
              <w:t>Something you are:</w:t>
            </w:r>
          </w:p>
        </w:tc>
      </w:tr>
      <w:tr w:rsidR="000E4FDE" w:rsidRPr="008F1FF7" w14:paraId="45C4F247" w14:textId="77777777" w:rsidTr="35007F35">
        <w:tc>
          <w:tcPr>
            <w:tcW w:w="3005" w:type="dxa"/>
            <w:vAlign w:val="center"/>
          </w:tcPr>
          <w:p w14:paraId="461F2E87" w14:textId="067129D9" w:rsidR="000E4FDE" w:rsidRPr="008F1FF7" w:rsidRDefault="000E4FDE" w:rsidP="00D55417">
            <w:pPr>
              <w:jc w:val="center"/>
              <w:rPr>
                <w:rFonts w:ascii="Arial" w:hAnsi="Arial" w:cs="Arial"/>
                <w:sz w:val="24"/>
                <w:szCs w:val="24"/>
              </w:rPr>
            </w:pPr>
            <w:r w:rsidRPr="008F1FF7">
              <w:rPr>
                <w:rFonts w:ascii="Arial" w:hAnsi="Arial" w:cs="Arial"/>
                <w:sz w:val="24"/>
                <w:szCs w:val="24"/>
              </w:rPr>
              <w:t>Password</w:t>
            </w:r>
          </w:p>
        </w:tc>
        <w:tc>
          <w:tcPr>
            <w:tcW w:w="3005" w:type="dxa"/>
            <w:vAlign w:val="center"/>
          </w:tcPr>
          <w:p w14:paraId="3548D73F" w14:textId="7C888CAD" w:rsidR="000E4FDE" w:rsidRPr="008F1FF7" w:rsidRDefault="000E4FDE" w:rsidP="00D55417">
            <w:pPr>
              <w:jc w:val="center"/>
              <w:rPr>
                <w:rFonts w:ascii="Arial" w:hAnsi="Arial" w:cs="Arial"/>
                <w:sz w:val="24"/>
                <w:szCs w:val="24"/>
              </w:rPr>
            </w:pPr>
            <w:r w:rsidRPr="008F1FF7">
              <w:rPr>
                <w:rFonts w:ascii="Arial" w:hAnsi="Arial" w:cs="Arial"/>
                <w:sz w:val="24"/>
                <w:szCs w:val="24"/>
              </w:rPr>
              <w:t>Authenticator app on portable device with One Time Passwords (OTPs)</w:t>
            </w:r>
          </w:p>
        </w:tc>
        <w:tc>
          <w:tcPr>
            <w:tcW w:w="3006" w:type="dxa"/>
            <w:vAlign w:val="center"/>
          </w:tcPr>
          <w:p w14:paraId="46765C6F" w14:textId="34834B23" w:rsidR="000E4FDE" w:rsidRPr="008F1FF7" w:rsidRDefault="000E4FDE" w:rsidP="00D55417">
            <w:pPr>
              <w:jc w:val="center"/>
              <w:rPr>
                <w:rFonts w:ascii="Arial" w:hAnsi="Arial" w:cs="Arial"/>
                <w:sz w:val="24"/>
                <w:szCs w:val="24"/>
              </w:rPr>
            </w:pPr>
            <w:r w:rsidRPr="008F1FF7">
              <w:rPr>
                <w:rFonts w:ascii="Arial" w:hAnsi="Arial" w:cs="Arial"/>
                <w:sz w:val="24"/>
                <w:szCs w:val="24"/>
              </w:rPr>
              <w:t>Fingerprint</w:t>
            </w:r>
          </w:p>
        </w:tc>
      </w:tr>
      <w:tr w:rsidR="000E4FDE" w:rsidRPr="008F1FF7" w14:paraId="589051CD" w14:textId="77777777" w:rsidTr="35007F35">
        <w:tc>
          <w:tcPr>
            <w:tcW w:w="3005" w:type="dxa"/>
            <w:vAlign w:val="center"/>
          </w:tcPr>
          <w:p w14:paraId="2F8F7379" w14:textId="5CB93995" w:rsidR="000E4FDE" w:rsidRPr="008F1FF7" w:rsidRDefault="00393919" w:rsidP="00D55417">
            <w:pPr>
              <w:jc w:val="center"/>
              <w:rPr>
                <w:rFonts w:ascii="Arial" w:hAnsi="Arial" w:cs="Arial"/>
                <w:sz w:val="24"/>
                <w:szCs w:val="24"/>
              </w:rPr>
            </w:pPr>
            <w:r w:rsidRPr="008F1FF7">
              <w:rPr>
                <w:rFonts w:ascii="Arial" w:hAnsi="Arial" w:cs="Arial"/>
                <w:sz w:val="24"/>
                <w:szCs w:val="24"/>
              </w:rPr>
              <w:t>PIN</w:t>
            </w:r>
          </w:p>
        </w:tc>
        <w:tc>
          <w:tcPr>
            <w:tcW w:w="3005" w:type="dxa"/>
            <w:vAlign w:val="center"/>
          </w:tcPr>
          <w:p w14:paraId="2D4DAF17" w14:textId="2B985037" w:rsidR="000E4FDE" w:rsidRPr="008F1FF7" w:rsidRDefault="000E4FDE" w:rsidP="00D55417">
            <w:pPr>
              <w:jc w:val="center"/>
              <w:rPr>
                <w:rFonts w:ascii="Arial" w:hAnsi="Arial" w:cs="Arial"/>
                <w:sz w:val="24"/>
                <w:szCs w:val="24"/>
              </w:rPr>
            </w:pPr>
            <w:r w:rsidRPr="008F1FF7">
              <w:rPr>
                <w:rFonts w:ascii="Arial" w:hAnsi="Arial" w:cs="Arial"/>
                <w:sz w:val="24"/>
                <w:szCs w:val="24"/>
              </w:rPr>
              <w:t xml:space="preserve">Text Message/Phone call </w:t>
            </w:r>
          </w:p>
        </w:tc>
        <w:tc>
          <w:tcPr>
            <w:tcW w:w="3006" w:type="dxa"/>
            <w:vAlign w:val="center"/>
          </w:tcPr>
          <w:p w14:paraId="1842DFCC" w14:textId="2BE65EE6" w:rsidR="000E4FDE" w:rsidRPr="008F1FF7" w:rsidRDefault="000E4FDE" w:rsidP="00D55417">
            <w:pPr>
              <w:jc w:val="center"/>
              <w:rPr>
                <w:rFonts w:ascii="Arial" w:hAnsi="Arial" w:cs="Arial"/>
                <w:sz w:val="24"/>
                <w:szCs w:val="24"/>
              </w:rPr>
            </w:pPr>
            <w:r w:rsidRPr="008F1FF7">
              <w:rPr>
                <w:rFonts w:ascii="Arial" w:hAnsi="Arial" w:cs="Arial"/>
                <w:sz w:val="24"/>
                <w:szCs w:val="24"/>
              </w:rPr>
              <w:t>Retinal Scan</w:t>
            </w:r>
          </w:p>
        </w:tc>
      </w:tr>
      <w:tr w:rsidR="000E4FDE" w:rsidRPr="008F1FF7" w14:paraId="185B659F" w14:textId="77777777" w:rsidTr="35007F35">
        <w:tc>
          <w:tcPr>
            <w:tcW w:w="3005" w:type="dxa"/>
            <w:vAlign w:val="center"/>
          </w:tcPr>
          <w:p w14:paraId="339F0442" w14:textId="70447C9B" w:rsidR="000E4FDE" w:rsidRPr="008F1FF7" w:rsidRDefault="000E4FDE" w:rsidP="00D55417">
            <w:pPr>
              <w:jc w:val="center"/>
              <w:rPr>
                <w:rFonts w:ascii="Arial" w:hAnsi="Arial" w:cs="Arial"/>
                <w:sz w:val="24"/>
                <w:szCs w:val="24"/>
              </w:rPr>
            </w:pPr>
            <w:r w:rsidRPr="008F1FF7">
              <w:rPr>
                <w:rFonts w:ascii="Arial" w:hAnsi="Arial" w:cs="Arial"/>
                <w:sz w:val="24"/>
                <w:szCs w:val="24"/>
              </w:rPr>
              <w:t>Memorable date/place/other info</w:t>
            </w:r>
          </w:p>
        </w:tc>
        <w:tc>
          <w:tcPr>
            <w:tcW w:w="3005" w:type="dxa"/>
            <w:vAlign w:val="center"/>
          </w:tcPr>
          <w:p w14:paraId="76732932" w14:textId="4B6598B6" w:rsidR="000E4FDE" w:rsidRPr="008F1FF7" w:rsidRDefault="000E4FDE" w:rsidP="00D55417">
            <w:pPr>
              <w:jc w:val="center"/>
              <w:rPr>
                <w:rFonts w:ascii="Arial" w:hAnsi="Arial" w:cs="Arial"/>
                <w:sz w:val="24"/>
                <w:szCs w:val="24"/>
              </w:rPr>
            </w:pPr>
            <w:r w:rsidRPr="008F1FF7">
              <w:rPr>
                <w:rFonts w:ascii="Arial" w:hAnsi="Arial" w:cs="Arial"/>
                <w:sz w:val="24"/>
                <w:szCs w:val="24"/>
              </w:rPr>
              <w:t>Physical token (such as ID card or USB dongle)</w:t>
            </w:r>
          </w:p>
        </w:tc>
        <w:tc>
          <w:tcPr>
            <w:tcW w:w="3006" w:type="dxa"/>
            <w:vAlign w:val="center"/>
          </w:tcPr>
          <w:p w14:paraId="3B005F79" w14:textId="3FD36796" w:rsidR="000E4FDE" w:rsidRPr="008F1FF7" w:rsidRDefault="000E4FDE" w:rsidP="00D55417">
            <w:pPr>
              <w:jc w:val="center"/>
              <w:rPr>
                <w:rFonts w:ascii="Arial" w:hAnsi="Arial" w:cs="Arial"/>
                <w:sz w:val="24"/>
                <w:szCs w:val="24"/>
              </w:rPr>
            </w:pPr>
            <w:r w:rsidRPr="008F1FF7">
              <w:rPr>
                <w:rFonts w:ascii="Arial" w:hAnsi="Arial" w:cs="Arial"/>
                <w:sz w:val="24"/>
                <w:szCs w:val="24"/>
              </w:rPr>
              <w:t>Face ID</w:t>
            </w:r>
          </w:p>
        </w:tc>
      </w:tr>
      <w:tr w:rsidR="000E4FDE" w:rsidRPr="008F1FF7" w14:paraId="7F703B42" w14:textId="77777777" w:rsidTr="35007F35">
        <w:tc>
          <w:tcPr>
            <w:tcW w:w="3005" w:type="dxa"/>
            <w:vAlign w:val="center"/>
          </w:tcPr>
          <w:p w14:paraId="0556553D" w14:textId="7AAEBC62" w:rsidR="000E4FDE" w:rsidRPr="008F1FF7" w:rsidRDefault="000E4FDE" w:rsidP="00D55417">
            <w:pPr>
              <w:jc w:val="center"/>
              <w:rPr>
                <w:rFonts w:ascii="Arial" w:hAnsi="Arial" w:cs="Arial"/>
                <w:sz w:val="24"/>
                <w:szCs w:val="24"/>
              </w:rPr>
            </w:pPr>
          </w:p>
        </w:tc>
        <w:tc>
          <w:tcPr>
            <w:tcW w:w="3005" w:type="dxa"/>
            <w:vAlign w:val="center"/>
          </w:tcPr>
          <w:p w14:paraId="5C10BBC8" w14:textId="0B6C7F6E" w:rsidR="000E4FDE" w:rsidRPr="008F1FF7" w:rsidRDefault="000E4FDE" w:rsidP="00D55417">
            <w:pPr>
              <w:jc w:val="center"/>
              <w:rPr>
                <w:rFonts w:ascii="Arial" w:hAnsi="Arial" w:cs="Arial"/>
                <w:sz w:val="24"/>
                <w:szCs w:val="24"/>
              </w:rPr>
            </w:pPr>
            <w:r w:rsidRPr="008F1FF7">
              <w:rPr>
                <w:rFonts w:ascii="Arial" w:hAnsi="Arial" w:cs="Arial"/>
                <w:sz w:val="24"/>
                <w:szCs w:val="24"/>
              </w:rPr>
              <w:t>Certificates securely stored on devices</w:t>
            </w:r>
          </w:p>
        </w:tc>
        <w:tc>
          <w:tcPr>
            <w:tcW w:w="3006" w:type="dxa"/>
            <w:vAlign w:val="center"/>
          </w:tcPr>
          <w:p w14:paraId="0900D175" w14:textId="72FBECA0" w:rsidR="000E4FDE" w:rsidRPr="008F1FF7" w:rsidRDefault="000E4FDE" w:rsidP="00D55417">
            <w:pPr>
              <w:jc w:val="center"/>
              <w:rPr>
                <w:rFonts w:ascii="Arial" w:hAnsi="Arial" w:cs="Arial"/>
                <w:sz w:val="24"/>
                <w:szCs w:val="24"/>
              </w:rPr>
            </w:pPr>
            <w:r w:rsidRPr="008F1FF7">
              <w:rPr>
                <w:rFonts w:ascii="Arial" w:hAnsi="Arial" w:cs="Arial"/>
                <w:sz w:val="24"/>
                <w:szCs w:val="24"/>
              </w:rPr>
              <w:t xml:space="preserve">Location Analysis </w:t>
            </w:r>
            <w:r w:rsidR="00010971" w:rsidRPr="008F1FF7">
              <w:rPr>
                <w:rFonts w:ascii="Arial" w:hAnsi="Arial" w:cs="Arial"/>
                <w:sz w:val="24"/>
                <w:szCs w:val="24"/>
              </w:rPr>
              <w:t>(</w:t>
            </w:r>
            <w:r w:rsidRPr="008F1FF7">
              <w:rPr>
                <w:rFonts w:ascii="Arial" w:hAnsi="Arial" w:cs="Arial"/>
                <w:sz w:val="24"/>
                <w:szCs w:val="24"/>
              </w:rPr>
              <w:t xml:space="preserve">specific </w:t>
            </w:r>
            <w:r w:rsidR="00010971" w:rsidRPr="008F1FF7">
              <w:rPr>
                <w:rFonts w:ascii="Arial" w:hAnsi="Arial" w:cs="Arial"/>
                <w:sz w:val="24"/>
                <w:szCs w:val="24"/>
              </w:rPr>
              <w:t xml:space="preserve">trusted </w:t>
            </w:r>
            <w:r w:rsidRPr="008F1FF7">
              <w:rPr>
                <w:rFonts w:ascii="Arial" w:hAnsi="Arial" w:cs="Arial"/>
                <w:sz w:val="24"/>
                <w:szCs w:val="24"/>
              </w:rPr>
              <w:t>IP</w:t>
            </w:r>
            <w:r w:rsidR="00010971" w:rsidRPr="008F1FF7">
              <w:rPr>
                <w:rFonts w:ascii="Arial" w:hAnsi="Arial" w:cs="Arial"/>
                <w:sz w:val="24"/>
                <w:szCs w:val="24"/>
              </w:rPr>
              <w:t xml:space="preserve"> address)</w:t>
            </w:r>
          </w:p>
        </w:tc>
      </w:tr>
      <w:tr w:rsidR="00010971" w:rsidRPr="008F1FF7" w14:paraId="10E11372" w14:textId="77777777" w:rsidTr="35007F35">
        <w:tc>
          <w:tcPr>
            <w:tcW w:w="3005" w:type="dxa"/>
            <w:vAlign w:val="center"/>
          </w:tcPr>
          <w:p w14:paraId="414444F7" w14:textId="77777777" w:rsidR="00010971" w:rsidRPr="008F1FF7" w:rsidRDefault="00010971" w:rsidP="000E4FDE">
            <w:pPr>
              <w:jc w:val="center"/>
              <w:rPr>
                <w:rFonts w:ascii="Arial" w:hAnsi="Arial" w:cs="Arial"/>
                <w:sz w:val="24"/>
                <w:szCs w:val="24"/>
              </w:rPr>
            </w:pPr>
          </w:p>
        </w:tc>
        <w:tc>
          <w:tcPr>
            <w:tcW w:w="3005" w:type="dxa"/>
            <w:vAlign w:val="center"/>
          </w:tcPr>
          <w:p w14:paraId="73169517" w14:textId="77777777" w:rsidR="00010971" w:rsidRPr="008F1FF7" w:rsidRDefault="00010971" w:rsidP="000E4FDE">
            <w:pPr>
              <w:jc w:val="center"/>
              <w:rPr>
                <w:rFonts w:ascii="Arial" w:hAnsi="Arial" w:cs="Arial"/>
                <w:sz w:val="24"/>
                <w:szCs w:val="24"/>
              </w:rPr>
            </w:pPr>
          </w:p>
        </w:tc>
        <w:tc>
          <w:tcPr>
            <w:tcW w:w="3006" w:type="dxa"/>
            <w:vAlign w:val="center"/>
          </w:tcPr>
          <w:p w14:paraId="446279A2" w14:textId="09CAA141" w:rsidR="00010971" w:rsidRPr="008F1FF7" w:rsidRDefault="00010971" w:rsidP="35007F35">
            <w:pPr>
              <w:jc w:val="center"/>
              <w:rPr>
                <w:rFonts w:ascii="Arial" w:hAnsi="Arial" w:cs="Arial"/>
                <w:sz w:val="24"/>
                <w:szCs w:val="24"/>
              </w:rPr>
            </w:pPr>
            <w:r w:rsidRPr="008F1FF7">
              <w:rPr>
                <w:rFonts w:ascii="Arial" w:hAnsi="Arial" w:cs="Arial"/>
                <w:sz w:val="24"/>
                <w:szCs w:val="24"/>
              </w:rPr>
              <w:t>Behaviour Analysis (what time do you normally log</w:t>
            </w:r>
            <w:r w:rsidR="73001C30" w:rsidRPr="008F1FF7">
              <w:rPr>
                <w:rFonts w:ascii="Arial" w:hAnsi="Arial" w:cs="Arial"/>
                <w:sz w:val="24"/>
                <w:szCs w:val="24"/>
              </w:rPr>
              <w:t>-</w:t>
            </w:r>
            <w:r w:rsidRPr="008F1FF7">
              <w:rPr>
                <w:rFonts w:ascii="Arial" w:hAnsi="Arial" w:cs="Arial"/>
                <w:sz w:val="24"/>
                <w:szCs w:val="24"/>
              </w:rPr>
              <w:t>on, how long do you log on for)</w:t>
            </w:r>
          </w:p>
        </w:tc>
      </w:tr>
    </w:tbl>
    <w:p w14:paraId="42E62C93" w14:textId="77777777" w:rsidR="000E4FDE" w:rsidRPr="008F1FF7" w:rsidRDefault="000E4FDE" w:rsidP="00347234">
      <w:pPr>
        <w:spacing w:after="0"/>
        <w:rPr>
          <w:rFonts w:ascii="Arial" w:hAnsi="Arial" w:cs="Arial"/>
          <w:sz w:val="24"/>
          <w:szCs w:val="24"/>
        </w:rPr>
      </w:pPr>
    </w:p>
    <w:p w14:paraId="3CF2D8B6" w14:textId="77777777" w:rsidR="00F94EA8" w:rsidRPr="008F1FF7" w:rsidRDefault="00F94EA8" w:rsidP="00347234">
      <w:pPr>
        <w:spacing w:after="0"/>
        <w:rPr>
          <w:rFonts w:ascii="Arial" w:hAnsi="Arial" w:cs="Arial"/>
          <w:b/>
          <w:sz w:val="24"/>
          <w:szCs w:val="24"/>
        </w:rPr>
      </w:pPr>
    </w:p>
    <w:p w14:paraId="487C5C96" w14:textId="77777777" w:rsidR="00347234" w:rsidRPr="008F1FF7" w:rsidRDefault="00F21563" w:rsidP="00347234">
      <w:pPr>
        <w:spacing w:after="0"/>
        <w:rPr>
          <w:rFonts w:ascii="Arial" w:hAnsi="Arial" w:cs="Arial"/>
          <w:sz w:val="24"/>
          <w:szCs w:val="24"/>
          <w:u w:val="single"/>
        </w:rPr>
      </w:pPr>
      <w:r w:rsidRPr="008F1FF7">
        <w:rPr>
          <w:rFonts w:ascii="Arial" w:hAnsi="Arial" w:cs="Arial"/>
          <w:sz w:val="24"/>
          <w:szCs w:val="24"/>
          <w:u w:val="single"/>
        </w:rPr>
        <w:t xml:space="preserve">System </w:t>
      </w:r>
      <w:r w:rsidR="00347234" w:rsidRPr="008F1FF7">
        <w:rPr>
          <w:rFonts w:ascii="Arial" w:hAnsi="Arial" w:cs="Arial"/>
          <w:sz w:val="24"/>
          <w:szCs w:val="24"/>
          <w:u w:val="single"/>
        </w:rPr>
        <w:t>User</w:t>
      </w:r>
    </w:p>
    <w:p w14:paraId="0FB78278" w14:textId="77777777" w:rsidR="00347234" w:rsidRPr="008F1FF7" w:rsidRDefault="00347234" w:rsidP="00347234">
      <w:pPr>
        <w:spacing w:after="0"/>
        <w:rPr>
          <w:rFonts w:ascii="Arial" w:hAnsi="Arial" w:cs="Arial"/>
          <w:sz w:val="24"/>
          <w:szCs w:val="24"/>
        </w:rPr>
      </w:pPr>
    </w:p>
    <w:p w14:paraId="435C0568" w14:textId="77777777" w:rsidR="00F21563" w:rsidRPr="008F1FF7" w:rsidRDefault="00F21563" w:rsidP="00347234">
      <w:pPr>
        <w:spacing w:after="0"/>
        <w:rPr>
          <w:rFonts w:ascii="Arial" w:hAnsi="Arial" w:cs="Arial"/>
          <w:sz w:val="24"/>
          <w:szCs w:val="24"/>
        </w:rPr>
      </w:pPr>
      <w:r w:rsidRPr="008F1FF7">
        <w:rPr>
          <w:rFonts w:ascii="Arial" w:hAnsi="Arial" w:cs="Arial"/>
          <w:sz w:val="24"/>
          <w:szCs w:val="24"/>
        </w:rPr>
        <w:t xml:space="preserve">Any person </w:t>
      </w:r>
      <w:r w:rsidR="00347234" w:rsidRPr="008F1FF7">
        <w:rPr>
          <w:rFonts w:ascii="Arial" w:hAnsi="Arial" w:cs="Arial"/>
          <w:sz w:val="24"/>
          <w:szCs w:val="24"/>
        </w:rPr>
        <w:t xml:space="preserve">accessing, logging into, or attempting to access or log into, a </w:t>
      </w:r>
      <w:r w:rsidRPr="008F1FF7">
        <w:rPr>
          <w:rFonts w:ascii="Arial" w:hAnsi="Arial" w:cs="Arial"/>
          <w:sz w:val="24"/>
          <w:szCs w:val="24"/>
        </w:rPr>
        <w:t xml:space="preserve">Council </w:t>
      </w:r>
      <w:r w:rsidR="00347234" w:rsidRPr="008F1FF7">
        <w:rPr>
          <w:rFonts w:ascii="Arial" w:hAnsi="Arial" w:cs="Arial"/>
          <w:sz w:val="24"/>
          <w:szCs w:val="24"/>
        </w:rPr>
        <w:t xml:space="preserve">hardware or software system; or connecting to, or attempting to connect to or </w:t>
      </w:r>
      <w:r w:rsidRPr="008F1FF7">
        <w:rPr>
          <w:rFonts w:ascii="Arial" w:hAnsi="Arial" w:cs="Arial"/>
          <w:sz w:val="24"/>
          <w:szCs w:val="24"/>
        </w:rPr>
        <w:t xml:space="preserve">navigate a Council </w:t>
      </w:r>
      <w:r w:rsidR="00347234" w:rsidRPr="008F1FF7">
        <w:rPr>
          <w:rFonts w:ascii="Arial" w:hAnsi="Arial" w:cs="Arial"/>
          <w:sz w:val="24"/>
          <w:szCs w:val="24"/>
        </w:rPr>
        <w:t xml:space="preserve">network, whether by hardware or software or both, from any location. </w:t>
      </w:r>
    </w:p>
    <w:p w14:paraId="1FC39945" w14:textId="77777777" w:rsidR="00F21563" w:rsidRPr="008F1FF7" w:rsidRDefault="00F21563" w:rsidP="00347234">
      <w:pPr>
        <w:spacing w:after="0"/>
        <w:rPr>
          <w:rFonts w:ascii="Arial" w:hAnsi="Arial" w:cs="Arial"/>
          <w:sz w:val="24"/>
          <w:szCs w:val="24"/>
        </w:rPr>
      </w:pPr>
    </w:p>
    <w:p w14:paraId="0FE732E1" w14:textId="1C1BAC42" w:rsidR="00E51395" w:rsidRPr="008F1FF7" w:rsidRDefault="00347234" w:rsidP="00347234">
      <w:pPr>
        <w:spacing w:after="0"/>
        <w:rPr>
          <w:rFonts w:ascii="Arial" w:hAnsi="Arial" w:cs="Arial"/>
          <w:sz w:val="24"/>
          <w:szCs w:val="24"/>
        </w:rPr>
      </w:pPr>
      <w:r w:rsidRPr="008F1FF7">
        <w:rPr>
          <w:rFonts w:ascii="Arial" w:hAnsi="Arial" w:cs="Arial"/>
          <w:sz w:val="24"/>
          <w:szCs w:val="24"/>
        </w:rPr>
        <w:t>The term "</w:t>
      </w:r>
      <w:r w:rsidR="0067675C" w:rsidRPr="008F1FF7">
        <w:rPr>
          <w:rFonts w:ascii="Arial" w:hAnsi="Arial" w:cs="Arial"/>
          <w:sz w:val="24"/>
          <w:szCs w:val="24"/>
        </w:rPr>
        <w:t xml:space="preserve">System </w:t>
      </w:r>
      <w:r w:rsidRPr="008F1FF7">
        <w:rPr>
          <w:rFonts w:ascii="Arial" w:hAnsi="Arial" w:cs="Arial"/>
          <w:sz w:val="24"/>
          <w:szCs w:val="24"/>
        </w:rPr>
        <w:t xml:space="preserve">User" includes </w:t>
      </w:r>
      <w:r w:rsidR="00F21563" w:rsidRPr="008F1FF7">
        <w:rPr>
          <w:rFonts w:ascii="Arial" w:hAnsi="Arial" w:cs="Arial"/>
          <w:sz w:val="24"/>
          <w:szCs w:val="24"/>
        </w:rPr>
        <w:t>employees on permanent or fixed term</w:t>
      </w:r>
      <w:r w:rsidR="00B14FE7" w:rsidRPr="008F1FF7">
        <w:rPr>
          <w:rFonts w:ascii="Arial" w:hAnsi="Arial" w:cs="Arial"/>
          <w:sz w:val="24"/>
          <w:szCs w:val="24"/>
        </w:rPr>
        <w:t xml:space="preserve"> contract</w:t>
      </w:r>
      <w:r w:rsidR="008F1FF7">
        <w:rPr>
          <w:rFonts w:ascii="Arial" w:hAnsi="Arial" w:cs="Arial"/>
          <w:sz w:val="24"/>
          <w:szCs w:val="24"/>
        </w:rPr>
        <w:t>s</w:t>
      </w:r>
      <w:r w:rsidR="00F21563" w:rsidRPr="008F1FF7">
        <w:rPr>
          <w:rFonts w:ascii="Arial" w:hAnsi="Arial" w:cs="Arial"/>
          <w:sz w:val="24"/>
          <w:szCs w:val="24"/>
        </w:rPr>
        <w:t xml:space="preserve"> (temporary)</w:t>
      </w:r>
      <w:r w:rsidRPr="008F1FF7">
        <w:rPr>
          <w:rFonts w:ascii="Arial" w:hAnsi="Arial" w:cs="Arial"/>
          <w:sz w:val="24"/>
          <w:szCs w:val="24"/>
        </w:rPr>
        <w:t>,</w:t>
      </w:r>
      <w:r w:rsidR="00F21563" w:rsidRPr="008F1FF7">
        <w:rPr>
          <w:rFonts w:ascii="Arial" w:hAnsi="Arial" w:cs="Arial"/>
          <w:sz w:val="24"/>
          <w:szCs w:val="24"/>
        </w:rPr>
        <w:t xml:space="preserve"> workers such as casuals, agency workers </w:t>
      </w:r>
      <w:r w:rsidR="001637D7" w:rsidRPr="008F1FF7">
        <w:rPr>
          <w:rFonts w:ascii="Arial" w:hAnsi="Arial" w:cs="Arial"/>
          <w:sz w:val="24"/>
          <w:szCs w:val="24"/>
        </w:rPr>
        <w:t>(</w:t>
      </w:r>
      <w:r w:rsidR="00F21563" w:rsidRPr="008F1FF7">
        <w:rPr>
          <w:rFonts w:ascii="Arial" w:hAnsi="Arial" w:cs="Arial"/>
          <w:sz w:val="24"/>
          <w:szCs w:val="24"/>
        </w:rPr>
        <w:t>employed through 3</w:t>
      </w:r>
      <w:r w:rsidR="00F21563" w:rsidRPr="008F1FF7">
        <w:rPr>
          <w:rFonts w:ascii="Arial" w:hAnsi="Arial" w:cs="Arial"/>
          <w:sz w:val="24"/>
          <w:szCs w:val="24"/>
          <w:vertAlign w:val="superscript"/>
        </w:rPr>
        <w:t>rd</w:t>
      </w:r>
      <w:r w:rsidR="00F21563" w:rsidRPr="008F1FF7">
        <w:rPr>
          <w:rFonts w:ascii="Arial" w:hAnsi="Arial" w:cs="Arial"/>
          <w:sz w:val="24"/>
          <w:szCs w:val="24"/>
        </w:rPr>
        <w:t xml:space="preserve"> party organisations</w:t>
      </w:r>
      <w:r w:rsidR="001637D7" w:rsidRPr="008F1FF7">
        <w:rPr>
          <w:rFonts w:ascii="Arial" w:hAnsi="Arial" w:cs="Arial"/>
          <w:sz w:val="24"/>
          <w:szCs w:val="24"/>
        </w:rPr>
        <w:t>)</w:t>
      </w:r>
      <w:r w:rsidR="00F21563" w:rsidRPr="008F1FF7">
        <w:rPr>
          <w:rFonts w:ascii="Arial" w:hAnsi="Arial" w:cs="Arial"/>
          <w:sz w:val="24"/>
          <w:szCs w:val="24"/>
        </w:rPr>
        <w:t xml:space="preserve">, contractors who are self-employed and engaged on a project through the Council, and any System Providers who require access to the system for the purposes of supporting the Council.  </w:t>
      </w:r>
    </w:p>
    <w:p w14:paraId="045ADA57" w14:textId="5DFD501A" w:rsidR="00E51395" w:rsidRPr="008F1FF7" w:rsidRDefault="00E51395" w:rsidP="00347234">
      <w:pPr>
        <w:spacing w:after="0"/>
        <w:rPr>
          <w:rFonts w:ascii="Arial" w:hAnsi="Arial" w:cs="Arial"/>
          <w:sz w:val="24"/>
          <w:szCs w:val="24"/>
        </w:rPr>
      </w:pPr>
    </w:p>
    <w:p w14:paraId="59F6DC78" w14:textId="07C87A7A" w:rsidR="00E51395" w:rsidRPr="008F1FF7" w:rsidRDefault="00E51395" w:rsidP="00347234">
      <w:pPr>
        <w:spacing w:after="0"/>
        <w:rPr>
          <w:rFonts w:ascii="Arial" w:hAnsi="Arial" w:cs="Arial"/>
          <w:sz w:val="24"/>
          <w:szCs w:val="24"/>
          <w:u w:val="single"/>
        </w:rPr>
      </w:pPr>
      <w:r w:rsidRPr="008F1FF7">
        <w:rPr>
          <w:rFonts w:ascii="Arial" w:hAnsi="Arial" w:cs="Arial"/>
          <w:sz w:val="24"/>
          <w:szCs w:val="24"/>
          <w:u w:val="single"/>
        </w:rPr>
        <w:t>System Provider</w:t>
      </w:r>
    </w:p>
    <w:p w14:paraId="310F5537" w14:textId="2F39EC84" w:rsidR="00E51395" w:rsidRPr="008F1FF7" w:rsidRDefault="00E51395" w:rsidP="00347234">
      <w:pPr>
        <w:spacing w:after="0"/>
        <w:rPr>
          <w:rFonts w:ascii="Arial" w:hAnsi="Arial" w:cs="Arial"/>
          <w:sz w:val="24"/>
          <w:szCs w:val="24"/>
        </w:rPr>
      </w:pPr>
    </w:p>
    <w:p w14:paraId="5C335506" w14:textId="017A5D11" w:rsidR="00E51395" w:rsidRPr="008F1FF7" w:rsidRDefault="00E51395" w:rsidP="00347234">
      <w:pPr>
        <w:spacing w:after="0"/>
        <w:rPr>
          <w:rFonts w:ascii="Arial" w:hAnsi="Arial" w:cs="Arial"/>
          <w:sz w:val="24"/>
          <w:szCs w:val="24"/>
        </w:rPr>
      </w:pPr>
      <w:r w:rsidRPr="008F1FF7">
        <w:rPr>
          <w:rFonts w:ascii="Arial" w:hAnsi="Arial" w:cs="Arial"/>
          <w:sz w:val="24"/>
          <w:szCs w:val="24"/>
        </w:rPr>
        <w:t xml:space="preserve">A contracted supplier of the Council who are the primary provider and support </w:t>
      </w:r>
      <w:r w:rsidR="008F1FF7">
        <w:rPr>
          <w:rFonts w:ascii="Arial" w:hAnsi="Arial" w:cs="Arial"/>
          <w:sz w:val="24"/>
          <w:szCs w:val="24"/>
        </w:rPr>
        <w:t xml:space="preserve">the </w:t>
      </w:r>
      <w:r w:rsidRPr="008F1FF7">
        <w:rPr>
          <w:rFonts w:ascii="Arial" w:hAnsi="Arial" w:cs="Arial"/>
          <w:sz w:val="24"/>
          <w:szCs w:val="24"/>
        </w:rPr>
        <w:t>organisation for technology solutions.</w:t>
      </w:r>
    </w:p>
    <w:p w14:paraId="37E39F91" w14:textId="7E9B0E0A" w:rsidR="00E51395" w:rsidRPr="008F1FF7" w:rsidRDefault="00E51395" w:rsidP="00347234">
      <w:pPr>
        <w:spacing w:after="0"/>
        <w:rPr>
          <w:rFonts w:ascii="Arial" w:hAnsi="Arial" w:cs="Arial"/>
          <w:sz w:val="24"/>
          <w:szCs w:val="24"/>
        </w:rPr>
      </w:pPr>
    </w:p>
    <w:p w14:paraId="087F6AF8" w14:textId="77777777" w:rsidR="008F1FF7" w:rsidRDefault="008F1FF7">
      <w:pPr>
        <w:rPr>
          <w:rFonts w:ascii="Arial" w:hAnsi="Arial" w:cs="Arial"/>
          <w:sz w:val="24"/>
          <w:szCs w:val="24"/>
          <w:u w:val="single"/>
        </w:rPr>
      </w:pPr>
      <w:r>
        <w:rPr>
          <w:rFonts w:ascii="Arial" w:hAnsi="Arial" w:cs="Arial"/>
          <w:sz w:val="24"/>
          <w:szCs w:val="24"/>
          <w:u w:val="single"/>
        </w:rPr>
        <w:br w:type="page"/>
      </w:r>
    </w:p>
    <w:p w14:paraId="1D76A0ED" w14:textId="68BF2871" w:rsidR="00E51395" w:rsidRPr="008F1FF7" w:rsidRDefault="00E51395" w:rsidP="00347234">
      <w:pPr>
        <w:spacing w:after="0"/>
        <w:rPr>
          <w:rFonts w:ascii="Arial" w:hAnsi="Arial" w:cs="Arial"/>
          <w:sz w:val="24"/>
          <w:szCs w:val="24"/>
          <w:u w:val="single"/>
        </w:rPr>
      </w:pPr>
      <w:r w:rsidRPr="008F1FF7">
        <w:rPr>
          <w:rFonts w:ascii="Arial" w:hAnsi="Arial" w:cs="Arial"/>
          <w:sz w:val="24"/>
          <w:szCs w:val="24"/>
          <w:u w:val="single"/>
        </w:rPr>
        <w:t>System Product Owner</w:t>
      </w:r>
    </w:p>
    <w:p w14:paraId="34BBE768" w14:textId="756A54BA" w:rsidR="00E51395" w:rsidRPr="008F1FF7" w:rsidRDefault="00E51395" w:rsidP="064894E4">
      <w:pPr>
        <w:spacing w:after="0"/>
        <w:rPr>
          <w:rFonts w:ascii="Arial" w:hAnsi="Arial" w:cs="Arial"/>
          <w:sz w:val="24"/>
          <w:szCs w:val="24"/>
        </w:rPr>
      </w:pPr>
      <w:r w:rsidRPr="008F1FF7">
        <w:rPr>
          <w:rFonts w:ascii="Arial" w:hAnsi="Arial" w:cs="Arial"/>
        </w:rPr>
        <w:br/>
      </w:r>
      <w:r w:rsidRPr="008F1FF7">
        <w:rPr>
          <w:rFonts w:ascii="Arial" w:hAnsi="Arial" w:cs="Arial"/>
          <w:sz w:val="24"/>
          <w:szCs w:val="24"/>
        </w:rPr>
        <w:t xml:space="preserve">A defined responsible person with a service or department who has been formally assigned the responsibility of Product Owner of a particular system. This may </w:t>
      </w:r>
      <w:r w:rsidR="158EFE3F" w:rsidRPr="008F1FF7">
        <w:rPr>
          <w:rFonts w:ascii="Arial" w:hAnsi="Arial" w:cs="Arial"/>
          <w:sz w:val="24"/>
          <w:szCs w:val="24"/>
        </w:rPr>
        <w:t xml:space="preserve">be </w:t>
      </w:r>
      <w:r w:rsidRPr="008F1FF7">
        <w:rPr>
          <w:rFonts w:ascii="Arial" w:hAnsi="Arial" w:cs="Arial"/>
          <w:sz w:val="24"/>
          <w:szCs w:val="24"/>
        </w:rPr>
        <w:t xml:space="preserve">an </w:t>
      </w:r>
      <w:r w:rsidR="6C45B1E1" w:rsidRPr="008F1FF7">
        <w:rPr>
          <w:rFonts w:ascii="Arial" w:hAnsi="Arial" w:cs="Arial"/>
          <w:sz w:val="24"/>
          <w:szCs w:val="24"/>
        </w:rPr>
        <w:t>individual's</w:t>
      </w:r>
      <w:r w:rsidRPr="008F1FF7">
        <w:rPr>
          <w:rFonts w:ascii="Arial" w:hAnsi="Arial" w:cs="Arial"/>
          <w:sz w:val="24"/>
          <w:szCs w:val="24"/>
        </w:rPr>
        <w:t xml:space="preserve"> named role or a part responsibility of a role</w:t>
      </w:r>
      <w:r w:rsidR="00DC3213" w:rsidRPr="008F1FF7">
        <w:rPr>
          <w:rFonts w:ascii="Arial" w:hAnsi="Arial" w:cs="Arial"/>
          <w:sz w:val="24"/>
          <w:szCs w:val="24"/>
        </w:rPr>
        <w:t xml:space="preserve"> and may also be referred to as the Information Asset Owner (operational business manager with responsibility for the information assets)</w:t>
      </w:r>
      <w:r w:rsidR="008F1FF7">
        <w:rPr>
          <w:rFonts w:ascii="Arial" w:hAnsi="Arial" w:cs="Arial"/>
          <w:sz w:val="24"/>
          <w:szCs w:val="24"/>
        </w:rPr>
        <w:t>.</w:t>
      </w:r>
    </w:p>
    <w:p w14:paraId="04F0ADB6" w14:textId="0EA3413D" w:rsidR="00C40E4C" w:rsidRPr="008F1FF7" w:rsidRDefault="00C40E4C" w:rsidP="00347234">
      <w:pPr>
        <w:spacing w:after="0"/>
        <w:rPr>
          <w:rFonts w:ascii="Arial" w:hAnsi="Arial" w:cs="Arial"/>
          <w:sz w:val="24"/>
          <w:szCs w:val="24"/>
        </w:rPr>
      </w:pPr>
    </w:p>
    <w:p w14:paraId="2AA00E51" w14:textId="2288D1F2" w:rsidR="00347234" w:rsidRPr="008F1FF7" w:rsidRDefault="00347234" w:rsidP="00347234">
      <w:pPr>
        <w:spacing w:after="0"/>
        <w:rPr>
          <w:rFonts w:ascii="Arial" w:hAnsi="Arial" w:cs="Arial"/>
          <w:b/>
          <w:sz w:val="24"/>
          <w:szCs w:val="24"/>
        </w:rPr>
      </w:pPr>
      <w:r w:rsidRPr="008F1FF7">
        <w:rPr>
          <w:rFonts w:ascii="Arial" w:hAnsi="Arial" w:cs="Arial"/>
          <w:b/>
          <w:sz w:val="24"/>
          <w:szCs w:val="24"/>
        </w:rPr>
        <w:t>POLICY</w:t>
      </w:r>
    </w:p>
    <w:p w14:paraId="3FE9F23F" w14:textId="0A9E4C39" w:rsidR="005A46DF" w:rsidRPr="008F1FF7" w:rsidRDefault="005A46DF" w:rsidP="00347234">
      <w:pPr>
        <w:spacing w:after="0"/>
        <w:rPr>
          <w:rFonts w:ascii="Arial" w:hAnsi="Arial" w:cs="Arial"/>
          <w:b/>
          <w:sz w:val="24"/>
          <w:szCs w:val="24"/>
        </w:rPr>
      </w:pPr>
    </w:p>
    <w:p w14:paraId="75DEEE56" w14:textId="312252CC" w:rsidR="00E5796A" w:rsidRPr="008F1FF7" w:rsidRDefault="00E5796A" w:rsidP="00347234">
      <w:pPr>
        <w:spacing w:after="0"/>
        <w:rPr>
          <w:rFonts w:ascii="Arial" w:hAnsi="Arial" w:cs="Arial"/>
          <w:b/>
          <w:sz w:val="24"/>
          <w:szCs w:val="24"/>
        </w:rPr>
      </w:pPr>
      <w:r w:rsidRPr="008F1FF7">
        <w:rPr>
          <w:rFonts w:ascii="Arial" w:hAnsi="Arial" w:cs="Arial"/>
          <w:b/>
          <w:sz w:val="24"/>
          <w:szCs w:val="24"/>
        </w:rPr>
        <w:t>When</w:t>
      </w:r>
    </w:p>
    <w:p w14:paraId="65F029EB" w14:textId="77777777" w:rsidR="00E5796A" w:rsidRPr="008F1FF7" w:rsidRDefault="00E5796A" w:rsidP="00010971">
      <w:pPr>
        <w:spacing w:after="0"/>
        <w:rPr>
          <w:rFonts w:ascii="Arial" w:hAnsi="Arial" w:cs="Arial"/>
          <w:sz w:val="24"/>
          <w:szCs w:val="24"/>
        </w:rPr>
      </w:pPr>
    </w:p>
    <w:p w14:paraId="215C397F" w14:textId="0BB3C24B" w:rsidR="00010971" w:rsidRPr="008F1FF7" w:rsidRDefault="00347234" w:rsidP="064894E4">
      <w:pPr>
        <w:spacing w:after="0"/>
        <w:rPr>
          <w:rFonts w:ascii="Arial" w:hAnsi="Arial" w:cs="Arial"/>
          <w:sz w:val="24"/>
          <w:szCs w:val="24"/>
        </w:rPr>
      </w:pPr>
      <w:r w:rsidRPr="008F1FF7">
        <w:rPr>
          <w:rFonts w:ascii="Arial" w:hAnsi="Arial" w:cs="Arial"/>
          <w:sz w:val="24"/>
          <w:szCs w:val="24"/>
        </w:rPr>
        <w:t xml:space="preserve">All </w:t>
      </w:r>
      <w:r w:rsidR="008B5F2E" w:rsidRPr="008F1FF7">
        <w:rPr>
          <w:rFonts w:ascii="Arial" w:hAnsi="Arial" w:cs="Arial"/>
          <w:sz w:val="24"/>
          <w:szCs w:val="24"/>
        </w:rPr>
        <w:t>S</w:t>
      </w:r>
      <w:r w:rsidR="005A46DF" w:rsidRPr="008F1FF7">
        <w:rPr>
          <w:rFonts w:ascii="Arial" w:hAnsi="Arial" w:cs="Arial"/>
          <w:sz w:val="24"/>
          <w:szCs w:val="24"/>
        </w:rPr>
        <w:t xml:space="preserve">ystem </w:t>
      </w:r>
      <w:r w:rsidR="008B5F2E" w:rsidRPr="008F1FF7">
        <w:rPr>
          <w:rFonts w:ascii="Arial" w:hAnsi="Arial" w:cs="Arial"/>
          <w:sz w:val="24"/>
          <w:szCs w:val="24"/>
        </w:rPr>
        <w:t>U</w:t>
      </w:r>
      <w:r w:rsidRPr="008F1FF7">
        <w:rPr>
          <w:rFonts w:ascii="Arial" w:hAnsi="Arial" w:cs="Arial"/>
          <w:sz w:val="24"/>
          <w:szCs w:val="24"/>
        </w:rPr>
        <w:t xml:space="preserve">sers who have access to </w:t>
      </w:r>
      <w:r w:rsidR="00010971" w:rsidRPr="008F1FF7">
        <w:rPr>
          <w:rFonts w:ascii="Arial" w:hAnsi="Arial" w:cs="Arial"/>
          <w:sz w:val="24"/>
          <w:szCs w:val="24"/>
        </w:rPr>
        <w:t>systems</w:t>
      </w:r>
      <w:r w:rsidR="00E51395" w:rsidRPr="008F1FF7">
        <w:rPr>
          <w:rFonts w:ascii="Arial" w:eastAsia="Arial" w:hAnsi="Arial" w:cs="Arial"/>
          <w:color w:val="000000" w:themeColor="text1"/>
          <w:sz w:val="24"/>
          <w:szCs w:val="24"/>
        </w:rPr>
        <w:t xml:space="preserve"> being provided across the p</w:t>
      </w:r>
      <w:r w:rsidR="00010971" w:rsidRPr="008F1FF7">
        <w:rPr>
          <w:rFonts w:ascii="Arial" w:eastAsia="Arial" w:hAnsi="Arial" w:cs="Arial"/>
          <w:color w:val="000000" w:themeColor="text1"/>
          <w:sz w:val="24"/>
          <w:szCs w:val="24"/>
        </w:rPr>
        <w:t xml:space="preserve">ublic </w:t>
      </w:r>
      <w:r w:rsidR="00E51395" w:rsidRPr="008F1FF7">
        <w:rPr>
          <w:rFonts w:ascii="Arial" w:eastAsia="Arial" w:hAnsi="Arial" w:cs="Arial"/>
          <w:color w:val="000000" w:themeColor="text1"/>
          <w:sz w:val="24"/>
          <w:szCs w:val="24"/>
        </w:rPr>
        <w:t>i</w:t>
      </w:r>
      <w:r w:rsidR="00010971" w:rsidRPr="008F1FF7">
        <w:rPr>
          <w:rFonts w:ascii="Arial" w:eastAsia="Arial" w:hAnsi="Arial" w:cs="Arial"/>
          <w:color w:val="000000" w:themeColor="text1"/>
          <w:sz w:val="24"/>
          <w:szCs w:val="24"/>
        </w:rPr>
        <w:t xml:space="preserve">nternet and/or where a system </w:t>
      </w:r>
      <w:r w:rsidR="00010971" w:rsidRPr="008F1FF7">
        <w:rPr>
          <w:rFonts w:ascii="Arial" w:hAnsi="Arial" w:cs="Arial"/>
          <w:sz w:val="24"/>
          <w:szCs w:val="24"/>
        </w:rPr>
        <w:t>contains confidential or restricted data or that requires an additional layer of protection</w:t>
      </w:r>
      <w:r w:rsidR="008A3D04" w:rsidRPr="008F1FF7">
        <w:rPr>
          <w:rFonts w:ascii="Arial" w:hAnsi="Arial" w:cs="Arial"/>
          <w:sz w:val="24"/>
          <w:szCs w:val="24"/>
        </w:rPr>
        <w:t xml:space="preserve"> must use MFA.   This is determined by Council parties such as the Information Security Officer, System Product Owner and/or the Data Protection Officer</w:t>
      </w:r>
      <w:r w:rsidR="00010971" w:rsidRPr="008F1FF7">
        <w:rPr>
          <w:rFonts w:ascii="Arial" w:hAnsi="Arial" w:cs="Arial"/>
          <w:sz w:val="24"/>
          <w:szCs w:val="24"/>
        </w:rPr>
        <w:t xml:space="preserve"> </w:t>
      </w:r>
      <w:r w:rsidR="008A3D04" w:rsidRPr="008F1FF7">
        <w:rPr>
          <w:rFonts w:ascii="Arial" w:hAnsi="Arial" w:cs="Arial"/>
          <w:sz w:val="24"/>
          <w:szCs w:val="24"/>
        </w:rPr>
        <w:t xml:space="preserve">in collaboration with the </w:t>
      </w:r>
      <w:r w:rsidR="00010971" w:rsidRPr="008F1FF7">
        <w:rPr>
          <w:rFonts w:ascii="Arial" w:hAnsi="Arial" w:cs="Arial"/>
          <w:sz w:val="24"/>
          <w:szCs w:val="24"/>
        </w:rPr>
        <w:t>System Provider</w:t>
      </w:r>
      <w:r w:rsidR="008A3D04" w:rsidRPr="008F1FF7">
        <w:rPr>
          <w:rFonts w:ascii="Arial" w:hAnsi="Arial" w:cs="Arial"/>
          <w:sz w:val="24"/>
          <w:szCs w:val="24"/>
        </w:rPr>
        <w:t xml:space="preserve"> who can assist with options available</w:t>
      </w:r>
      <w:r w:rsidR="00E5796A" w:rsidRPr="008F1FF7">
        <w:rPr>
          <w:rFonts w:ascii="Arial" w:hAnsi="Arial" w:cs="Arial"/>
          <w:sz w:val="24"/>
          <w:szCs w:val="24"/>
        </w:rPr>
        <w:t>.</w:t>
      </w:r>
    </w:p>
    <w:p w14:paraId="58D8A36A" w14:textId="31A84D03" w:rsidR="00E5796A" w:rsidRPr="008F1FF7" w:rsidRDefault="00E5796A" w:rsidP="00010971">
      <w:pPr>
        <w:spacing w:after="0"/>
        <w:rPr>
          <w:rFonts w:ascii="Arial" w:hAnsi="Arial" w:cs="Arial"/>
          <w:sz w:val="24"/>
          <w:szCs w:val="24"/>
        </w:rPr>
      </w:pPr>
    </w:p>
    <w:p w14:paraId="1629E651" w14:textId="37209AF3" w:rsidR="00F94EA8" w:rsidRPr="008F1FF7" w:rsidRDefault="00E51395" w:rsidP="00010971">
      <w:pPr>
        <w:spacing w:after="0"/>
        <w:rPr>
          <w:rFonts w:ascii="Arial" w:hAnsi="Arial" w:cs="Arial"/>
          <w:b/>
          <w:sz w:val="24"/>
          <w:szCs w:val="24"/>
        </w:rPr>
      </w:pPr>
      <w:r w:rsidRPr="008F1FF7">
        <w:rPr>
          <w:rFonts w:ascii="Arial" w:hAnsi="Arial" w:cs="Arial"/>
          <w:b/>
          <w:sz w:val="24"/>
          <w:szCs w:val="24"/>
        </w:rPr>
        <w:t>How</w:t>
      </w:r>
    </w:p>
    <w:p w14:paraId="61CDCEAD" w14:textId="77777777" w:rsidR="005A46DF" w:rsidRPr="008F1FF7" w:rsidRDefault="005A46DF" w:rsidP="00347234">
      <w:pPr>
        <w:spacing w:after="0"/>
        <w:rPr>
          <w:rFonts w:ascii="Arial" w:hAnsi="Arial" w:cs="Arial"/>
          <w:sz w:val="24"/>
          <w:szCs w:val="24"/>
        </w:rPr>
      </w:pPr>
    </w:p>
    <w:p w14:paraId="0E033FDD" w14:textId="625BFC2E" w:rsidR="00E5796A" w:rsidRPr="008F1FF7" w:rsidRDefault="00E5796A" w:rsidP="00347234">
      <w:pPr>
        <w:spacing w:after="0"/>
        <w:rPr>
          <w:rFonts w:ascii="Arial" w:hAnsi="Arial" w:cs="Arial"/>
          <w:sz w:val="24"/>
          <w:szCs w:val="24"/>
        </w:rPr>
      </w:pPr>
      <w:r w:rsidRPr="008F1FF7">
        <w:rPr>
          <w:rFonts w:ascii="Arial" w:hAnsi="Arial" w:cs="Arial"/>
          <w:sz w:val="24"/>
          <w:szCs w:val="24"/>
        </w:rPr>
        <w:t>Where MFA is delivered through the use of a trusted IP address (something you are) there will be</w:t>
      </w:r>
      <w:r w:rsidR="00393919" w:rsidRPr="008F1FF7">
        <w:rPr>
          <w:rFonts w:ascii="Arial" w:hAnsi="Arial" w:cs="Arial"/>
          <w:sz w:val="24"/>
          <w:szCs w:val="24"/>
        </w:rPr>
        <w:t xml:space="preserve"> no</w:t>
      </w:r>
      <w:r w:rsidRPr="008F1FF7">
        <w:rPr>
          <w:rFonts w:ascii="Arial" w:hAnsi="Arial" w:cs="Arial"/>
          <w:sz w:val="24"/>
          <w:szCs w:val="24"/>
        </w:rPr>
        <w:t xml:space="preserve"> need for individual user action to achieve MFA other than the use of username &amp; password (something you know).</w:t>
      </w:r>
    </w:p>
    <w:p w14:paraId="38D3798F" w14:textId="04C6B016" w:rsidR="00E5796A" w:rsidRPr="008F1FF7" w:rsidRDefault="00E5796A" w:rsidP="00347234">
      <w:pPr>
        <w:spacing w:after="0"/>
        <w:rPr>
          <w:rFonts w:ascii="Arial" w:hAnsi="Arial" w:cs="Arial"/>
          <w:sz w:val="24"/>
          <w:szCs w:val="24"/>
        </w:rPr>
      </w:pPr>
    </w:p>
    <w:p w14:paraId="555DE14E" w14:textId="241777D7" w:rsidR="00E5796A" w:rsidRPr="008F1FF7" w:rsidRDefault="00E5796A" w:rsidP="00347234">
      <w:pPr>
        <w:spacing w:after="0"/>
        <w:rPr>
          <w:rFonts w:ascii="Arial" w:hAnsi="Arial" w:cs="Arial"/>
          <w:sz w:val="24"/>
          <w:szCs w:val="24"/>
        </w:rPr>
      </w:pPr>
      <w:r w:rsidRPr="008F1FF7">
        <w:rPr>
          <w:rFonts w:ascii="Arial" w:hAnsi="Arial" w:cs="Arial"/>
          <w:sz w:val="24"/>
          <w:szCs w:val="24"/>
        </w:rPr>
        <w:t>Where MFA is delivered through the use of a 2</w:t>
      </w:r>
      <w:r w:rsidRPr="008F1FF7">
        <w:rPr>
          <w:rFonts w:ascii="Arial" w:hAnsi="Arial" w:cs="Arial"/>
          <w:sz w:val="24"/>
          <w:szCs w:val="24"/>
          <w:vertAlign w:val="superscript"/>
        </w:rPr>
        <w:t>nd</w:t>
      </w:r>
      <w:r w:rsidRPr="008F1FF7">
        <w:rPr>
          <w:rFonts w:ascii="Arial" w:hAnsi="Arial" w:cs="Arial"/>
          <w:sz w:val="24"/>
          <w:szCs w:val="24"/>
        </w:rPr>
        <w:t xml:space="preserve"> factor based on a physical device (something you have) then the System User will </w:t>
      </w:r>
      <w:r w:rsidR="003732AD">
        <w:rPr>
          <w:rFonts w:ascii="Arial" w:hAnsi="Arial" w:cs="Arial"/>
          <w:sz w:val="24"/>
          <w:szCs w:val="24"/>
        </w:rPr>
        <w:t xml:space="preserve">be </w:t>
      </w:r>
      <w:r w:rsidRPr="008F1FF7">
        <w:rPr>
          <w:rFonts w:ascii="Arial" w:hAnsi="Arial" w:cs="Arial"/>
          <w:sz w:val="24"/>
          <w:szCs w:val="24"/>
        </w:rPr>
        <w:t>require</w:t>
      </w:r>
      <w:r w:rsidR="003732AD">
        <w:rPr>
          <w:rFonts w:ascii="Arial" w:hAnsi="Arial" w:cs="Arial"/>
          <w:sz w:val="24"/>
          <w:szCs w:val="24"/>
        </w:rPr>
        <w:t>d</w:t>
      </w:r>
      <w:r w:rsidRPr="008F1FF7">
        <w:rPr>
          <w:rFonts w:ascii="Arial" w:hAnsi="Arial" w:cs="Arial"/>
          <w:sz w:val="24"/>
          <w:szCs w:val="24"/>
        </w:rPr>
        <w:t xml:space="preserve"> to do the following:</w:t>
      </w:r>
    </w:p>
    <w:p w14:paraId="395E7CC8" w14:textId="569268CE" w:rsidR="00E5796A" w:rsidRPr="008F1FF7" w:rsidRDefault="00E5796A" w:rsidP="00347234">
      <w:pPr>
        <w:spacing w:after="0"/>
        <w:rPr>
          <w:rFonts w:ascii="Arial" w:hAnsi="Arial" w:cs="Arial"/>
          <w:sz w:val="24"/>
          <w:szCs w:val="24"/>
        </w:rPr>
      </w:pPr>
    </w:p>
    <w:p w14:paraId="15C876C1" w14:textId="2AFB862C" w:rsidR="00E51395" w:rsidRPr="008F1FF7" w:rsidRDefault="00E5796A" w:rsidP="00D55417">
      <w:pPr>
        <w:pStyle w:val="ListParagraph"/>
        <w:numPr>
          <w:ilvl w:val="0"/>
          <w:numId w:val="2"/>
        </w:numPr>
        <w:spacing w:after="0"/>
        <w:rPr>
          <w:rFonts w:ascii="Arial" w:hAnsi="Arial" w:cs="Arial"/>
          <w:sz w:val="24"/>
          <w:szCs w:val="24"/>
        </w:rPr>
      </w:pPr>
      <w:r w:rsidRPr="008F1FF7">
        <w:rPr>
          <w:rFonts w:ascii="Arial" w:hAnsi="Arial" w:cs="Arial"/>
          <w:sz w:val="24"/>
          <w:szCs w:val="24"/>
        </w:rPr>
        <w:t xml:space="preserve">One-time password (OTP) – the </w:t>
      </w:r>
      <w:r w:rsidR="008B5F2E" w:rsidRPr="008F1FF7">
        <w:rPr>
          <w:rFonts w:ascii="Arial" w:hAnsi="Arial" w:cs="Arial"/>
          <w:sz w:val="24"/>
          <w:szCs w:val="24"/>
        </w:rPr>
        <w:t xml:space="preserve">System </w:t>
      </w:r>
      <w:r w:rsidR="001637D7" w:rsidRPr="008F1FF7">
        <w:rPr>
          <w:rFonts w:ascii="Arial" w:hAnsi="Arial" w:cs="Arial"/>
          <w:sz w:val="24"/>
          <w:szCs w:val="24"/>
        </w:rPr>
        <w:t>Users will be required to set up</w:t>
      </w:r>
      <w:r w:rsidR="00347234" w:rsidRPr="008F1FF7">
        <w:rPr>
          <w:rFonts w:ascii="Arial" w:hAnsi="Arial" w:cs="Arial"/>
          <w:sz w:val="24"/>
          <w:szCs w:val="24"/>
        </w:rPr>
        <w:t xml:space="preserve"> a device to serve as the second authentication method. This</w:t>
      </w:r>
      <w:r w:rsidR="005A46DF" w:rsidRPr="008F1FF7">
        <w:rPr>
          <w:rFonts w:ascii="Arial" w:hAnsi="Arial" w:cs="Arial"/>
          <w:sz w:val="24"/>
          <w:szCs w:val="24"/>
        </w:rPr>
        <w:t xml:space="preserve"> device can be a</w:t>
      </w:r>
      <w:r w:rsidRPr="008F1FF7">
        <w:rPr>
          <w:rFonts w:ascii="Arial" w:hAnsi="Arial" w:cs="Arial"/>
          <w:sz w:val="24"/>
          <w:szCs w:val="24"/>
        </w:rPr>
        <w:t xml:space="preserve"> council provided</w:t>
      </w:r>
      <w:r w:rsidR="002A2A23" w:rsidRPr="008F1FF7">
        <w:rPr>
          <w:rFonts w:ascii="Arial" w:hAnsi="Arial" w:cs="Arial"/>
          <w:sz w:val="24"/>
          <w:szCs w:val="24"/>
        </w:rPr>
        <w:t xml:space="preserve"> or personal </w:t>
      </w:r>
      <w:r w:rsidR="005A46DF" w:rsidRPr="008F1FF7">
        <w:rPr>
          <w:rFonts w:ascii="Arial" w:hAnsi="Arial" w:cs="Arial"/>
          <w:sz w:val="24"/>
          <w:szCs w:val="24"/>
        </w:rPr>
        <w:t xml:space="preserve">mobile </w:t>
      </w:r>
      <w:r w:rsidR="00347234" w:rsidRPr="008F1FF7">
        <w:rPr>
          <w:rFonts w:ascii="Arial" w:hAnsi="Arial" w:cs="Arial"/>
          <w:sz w:val="24"/>
          <w:szCs w:val="24"/>
        </w:rPr>
        <w:t>phone</w:t>
      </w:r>
      <w:r w:rsidR="00393919" w:rsidRPr="008F1FF7">
        <w:rPr>
          <w:rFonts w:ascii="Arial" w:hAnsi="Arial" w:cs="Arial"/>
          <w:sz w:val="24"/>
          <w:szCs w:val="24"/>
        </w:rPr>
        <w:t xml:space="preserve"> with a free </w:t>
      </w:r>
      <w:r w:rsidRPr="008F1FF7">
        <w:rPr>
          <w:rFonts w:ascii="Arial" w:hAnsi="Arial" w:cs="Arial"/>
          <w:sz w:val="24"/>
          <w:szCs w:val="24"/>
        </w:rPr>
        <w:t>authenticator app installed (such as Microsoft Authenticator or Google Authenticator)</w:t>
      </w:r>
      <w:r w:rsidR="00E51395" w:rsidRPr="008F1FF7">
        <w:rPr>
          <w:rFonts w:ascii="Arial" w:hAnsi="Arial" w:cs="Arial"/>
          <w:sz w:val="24"/>
          <w:szCs w:val="24"/>
        </w:rPr>
        <w:t>.</w:t>
      </w:r>
    </w:p>
    <w:p w14:paraId="78DA148A" w14:textId="0E570441" w:rsidR="00E5796A" w:rsidRPr="008F1FF7" w:rsidRDefault="00E5796A" w:rsidP="00D55417">
      <w:pPr>
        <w:pStyle w:val="ListParagraph"/>
        <w:spacing w:after="0"/>
        <w:rPr>
          <w:rFonts w:ascii="Arial" w:hAnsi="Arial" w:cs="Arial"/>
          <w:sz w:val="24"/>
          <w:szCs w:val="24"/>
        </w:rPr>
      </w:pPr>
    </w:p>
    <w:p w14:paraId="4EDFB9B9" w14:textId="43C1646A" w:rsidR="00E5796A" w:rsidRPr="008F1FF7" w:rsidRDefault="00E5796A" w:rsidP="00E5796A">
      <w:pPr>
        <w:pStyle w:val="ListParagraph"/>
        <w:numPr>
          <w:ilvl w:val="0"/>
          <w:numId w:val="2"/>
        </w:numPr>
        <w:spacing w:after="0"/>
        <w:rPr>
          <w:rFonts w:ascii="Arial" w:hAnsi="Arial" w:cs="Arial"/>
          <w:sz w:val="24"/>
          <w:szCs w:val="24"/>
        </w:rPr>
      </w:pPr>
      <w:r w:rsidRPr="008F1FF7">
        <w:rPr>
          <w:rFonts w:ascii="Arial" w:hAnsi="Arial" w:cs="Arial"/>
          <w:sz w:val="24"/>
          <w:szCs w:val="24"/>
        </w:rPr>
        <w:t>Text Message/Phone Call – the System Users will be required to identify a device to serve as the second authentication method. This second device can be a council provided or personal mobile phone (or Council desk phone where a phone call is the method)</w:t>
      </w:r>
      <w:r w:rsidR="00E51395" w:rsidRPr="008F1FF7">
        <w:rPr>
          <w:rFonts w:ascii="Arial" w:hAnsi="Arial" w:cs="Arial"/>
          <w:sz w:val="24"/>
          <w:szCs w:val="24"/>
        </w:rPr>
        <w:t>.</w:t>
      </w:r>
    </w:p>
    <w:p w14:paraId="6D3602EF" w14:textId="77777777" w:rsidR="00E51395" w:rsidRPr="008F1FF7" w:rsidRDefault="00E51395" w:rsidP="00D55417">
      <w:pPr>
        <w:pStyle w:val="ListParagraph"/>
        <w:spacing w:after="0"/>
        <w:rPr>
          <w:rFonts w:ascii="Arial" w:hAnsi="Arial" w:cs="Arial"/>
          <w:sz w:val="24"/>
          <w:szCs w:val="24"/>
        </w:rPr>
      </w:pPr>
    </w:p>
    <w:p w14:paraId="65A34C64" w14:textId="2F155D3F" w:rsidR="00E5796A" w:rsidRPr="008F1FF7" w:rsidRDefault="00E5796A" w:rsidP="00D55417">
      <w:pPr>
        <w:pStyle w:val="ListParagraph"/>
        <w:numPr>
          <w:ilvl w:val="0"/>
          <w:numId w:val="2"/>
        </w:numPr>
        <w:spacing w:after="0"/>
        <w:rPr>
          <w:rFonts w:ascii="Arial" w:hAnsi="Arial" w:cs="Arial"/>
          <w:sz w:val="24"/>
          <w:szCs w:val="24"/>
        </w:rPr>
      </w:pPr>
      <w:r w:rsidRPr="008F1FF7">
        <w:rPr>
          <w:rFonts w:ascii="Arial" w:hAnsi="Arial" w:cs="Arial"/>
          <w:sz w:val="24"/>
          <w:szCs w:val="24"/>
        </w:rPr>
        <w:t>Physical token – the System User will be provided with the relevant token either by the System Owner or ICT.</w:t>
      </w:r>
    </w:p>
    <w:p w14:paraId="61A6F707" w14:textId="77777777" w:rsidR="00E51395" w:rsidRPr="008F1FF7" w:rsidRDefault="00E51395" w:rsidP="00D55417">
      <w:pPr>
        <w:pStyle w:val="ListParagraph"/>
        <w:spacing w:after="0"/>
        <w:rPr>
          <w:rFonts w:ascii="Arial" w:hAnsi="Arial" w:cs="Arial"/>
          <w:sz w:val="24"/>
          <w:szCs w:val="24"/>
        </w:rPr>
      </w:pPr>
    </w:p>
    <w:p w14:paraId="0C564209" w14:textId="57590645" w:rsidR="00E5796A" w:rsidRPr="008F1FF7" w:rsidRDefault="00E5796A" w:rsidP="00D55417">
      <w:pPr>
        <w:pStyle w:val="ListParagraph"/>
        <w:numPr>
          <w:ilvl w:val="0"/>
          <w:numId w:val="2"/>
        </w:numPr>
        <w:spacing w:after="0"/>
        <w:rPr>
          <w:rFonts w:ascii="Arial" w:hAnsi="Arial" w:cs="Arial"/>
          <w:sz w:val="24"/>
          <w:szCs w:val="24"/>
        </w:rPr>
      </w:pPr>
      <w:r w:rsidRPr="008F1FF7">
        <w:rPr>
          <w:rFonts w:ascii="Arial" w:hAnsi="Arial" w:cs="Arial"/>
          <w:sz w:val="24"/>
          <w:szCs w:val="24"/>
        </w:rPr>
        <w:t>Local Certificate – the System Users laptop or desktop will be configured with the relevant certificate by ICT.</w:t>
      </w:r>
    </w:p>
    <w:p w14:paraId="6BB9E253" w14:textId="77777777" w:rsidR="00347234" w:rsidRPr="008F1FF7" w:rsidRDefault="00347234" w:rsidP="00D55417">
      <w:pPr>
        <w:spacing w:after="0"/>
        <w:rPr>
          <w:rFonts w:ascii="Arial" w:hAnsi="Arial" w:cs="Arial"/>
          <w:sz w:val="24"/>
          <w:szCs w:val="24"/>
        </w:rPr>
      </w:pPr>
    </w:p>
    <w:p w14:paraId="52E56223" w14:textId="77777777" w:rsidR="005A46DF" w:rsidRPr="008F1FF7" w:rsidRDefault="005A46DF" w:rsidP="00347234">
      <w:pPr>
        <w:spacing w:after="0"/>
        <w:rPr>
          <w:rFonts w:ascii="Arial" w:hAnsi="Arial" w:cs="Arial"/>
          <w:sz w:val="24"/>
          <w:szCs w:val="24"/>
        </w:rPr>
      </w:pPr>
    </w:p>
    <w:p w14:paraId="06D26875" w14:textId="35D52643" w:rsidR="00347234" w:rsidRPr="008F1FF7" w:rsidRDefault="00E31E3C" w:rsidP="00347234">
      <w:pPr>
        <w:spacing w:after="0"/>
        <w:rPr>
          <w:rFonts w:ascii="Arial" w:hAnsi="Arial" w:cs="Arial"/>
          <w:sz w:val="24"/>
          <w:szCs w:val="24"/>
        </w:rPr>
      </w:pPr>
      <w:r w:rsidRPr="008F1FF7">
        <w:rPr>
          <w:rFonts w:ascii="Arial" w:hAnsi="Arial" w:cs="Arial"/>
          <w:sz w:val="24"/>
          <w:szCs w:val="24"/>
        </w:rPr>
        <w:t xml:space="preserve">Where staff </w:t>
      </w:r>
      <w:r w:rsidR="002A2A23" w:rsidRPr="008F1FF7">
        <w:rPr>
          <w:rFonts w:ascii="Arial" w:hAnsi="Arial" w:cs="Arial"/>
          <w:sz w:val="24"/>
          <w:szCs w:val="24"/>
        </w:rPr>
        <w:t xml:space="preserve">do not have access to any device to undertake MFA they should make their </w:t>
      </w:r>
      <w:r w:rsidRPr="008F1FF7">
        <w:rPr>
          <w:rFonts w:ascii="Arial" w:hAnsi="Arial" w:cs="Arial"/>
          <w:sz w:val="24"/>
          <w:szCs w:val="24"/>
        </w:rPr>
        <w:t xml:space="preserve">line manager aware so that a review can be undertaken to identify if any alternative arrangements can be made.  </w:t>
      </w:r>
    </w:p>
    <w:p w14:paraId="3DE08AE2" w14:textId="073B889C" w:rsidR="00393919" w:rsidRPr="008F1FF7" w:rsidRDefault="00393919" w:rsidP="00347234">
      <w:pPr>
        <w:spacing w:after="0"/>
        <w:rPr>
          <w:rFonts w:ascii="Arial" w:hAnsi="Arial" w:cs="Arial"/>
          <w:sz w:val="24"/>
          <w:szCs w:val="24"/>
        </w:rPr>
      </w:pPr>
    </w:p>
    <w:p w14:paraId="11F46DEA" w14:textId="08531731" w:rsidR="009D1142" w:rsidRPr="008F1FF7" w:rsidRDefault="009D1142" w:rsidP="00347234">
      <w:pPr>
        <w:spacing w:after="0"/>
        <w:rPr>
          <w:rFonts w:ascii="Arial" w:hAnsi="Arial" w:cs="Arial"/>
          <w:b/>
          <w:sz w:val="24"/>
          <w:szCs w:val="24"/>
        </w:rPr>
      </w:pPr>
      <w:r w:rsidRPr="008F1FF7">
        <w:rPr>
          <w:rFonts w:ascii="Arial" w:hAnsi="Arial" w:cs="Arial"/>
          <w:b/>
          <w:sz w:val="24"/>
          <w:szCs w:val="24"/>
        </w:rPr>
        <w:t>What</w:t>
      </w:r>
    </w:p>
    <w:p w14:paraId="76AD65AD" w14:textId="0056A72B" w:rsidR="009D1142" w:rsidRPr="008F1FF7" w:rsidRDefault="009D1142" w:rsidP="00347234">
      <w:pPr>
        <w:spacing w:after="0"/>
        <w:rPr>
          <w:rFonts w:ascii="Arial" w:hAnsi="Arial" w:cs="Arial"/>
          <w:sz w:val="24"/>
          <w:szCs w:val="24"/>
        </w:rPr>
      </w:pPr>
    </w:p>
    <w:p w14:paraId="5043CB0F" w14:textId="74819796" w:rsidR="00347234" w:rsidRPr="008F1FF7" w:rsidRDefault="009D1142" w:rsidP="00347234">
      <w:pPr>
        <w:spacing w:after="0"/>
        <w:rPr>
          <w:rFonts w:ascii="Arial" w:hAnsi="Arial" w:cs="Arial"/>
          <w:sz w:val="24"/>
          <w:szCs w:val="24"/>
        </w:rPr>
      </w:pPr>
      <w:r w:rsidRPr="008F1FF7">
        <w:rPr>
          <w:rFonts w:ascii="Arial" w:hAnsi="Arial" w:cs="Arial"/>
          <w:sz w:val="24"/>
          <w:szCs w:val="24"/>
        </w:rPr>
        <w:t xml:space="preserve">Every system that implements MFA will deliver this in different ways, often supporting a different range of factors. </w:t>
      </w:r>
      <w:r w:rsidR="72A83CFE" w:rsidRPr="008F1FF7">
        <w:rPr>
          <w:rFonts w:ascii="Arial" w:hAnsi="Arial" w:cs="Arial"/>
          <w:sz w:val="24"/>
          <w:szCs w:val="24"/>
        </w:rPr>
        <w:t>A partner document to this policy, MFA System Schedule,</w:t>
      </w:r>
      <w:r w:rsidRPr="008F1FF7">
        <w:rPr>
          <w:rFonts w:ascii="Arial" w:hAnsi="Arial" w:cs="Arial"/>
          <w:sz w:val="24"/>
          <w:szCs w:val="24"/>
        </w:rPr>
        <w:t xml:space="preserve"> defines the specific details and factors for each MFA enabled system within the Council. This schedule will be updated regularly</w:t>
      </w:r>
      <w:r w:rsidR="372F8672" w:rsidRPr="008F1FF7">
        <w:rPr>
          <w:rFonts w:ascii="Arial" w:hAnsi="Arial" w:cs="Arial"/>
          <w:sz w:val="24"/>
          <w:szCs w:val="24"/>
        </w:rPr>
        <w:t xml:space="preserve"> by ICT</w:t>
      </w:r>
      <w:r w:rsidRPr="008F1FF7">
        <w:rPr>
          <w:rFonts w:ascii="Arial" w:hAnsi="Arial" w:cs="Arial"/>
          <w:sz w:val="24"/>
          <w:szCs w:val="24"/>
        </w:rPr>
        <w:t xml:space="preserve">, but no later than the review </w:t>
      </w:r>
      <w:r w:rsidR="76AFDAA1" w:rsidRPr="008F1FF7">
        <w:rPr>
          <w:rFonts w:ascii="Arial" w:hAnsi="Arial" w:cs="Arial"/>
          <w:sz w:val="24"/>
          <w:szCs w:val="24"/>
        </w:rPr>
        <w:t xml:space="preserve">date </w:t>
      </w:r>
      <w:r w:rsidRPr="008F1FF7">
        <w:rPr>
          <w:rFonts w:ascii="Arial" w:hAnsi="Arial" w:cs="Arial"/>
          <w:sz w:val="24"/>
          <w:szCs w:val="24"/>
        </w:rPr>
        <w:t>of this policy.</w:t>
      </w:r>
    </w:p>
    <w:p w14:paraId="23E0ECAD" w14:textId="59E0C4A7" w:rsidR="009D1142" w:rsidRPr="008F1FF7" w:rsidRDefault="009D1142" w:rsidP="00347234">
      <w:pPr>
        <w:spacing w:after="0"/>
        <w:rPr>
          <w:rFonts w:ascii="Arial" w:hAnsi="Arial" w:cs="Arial"/>
          <w:b/>
          <w:sz w:val="24"/>
          <w:szCs w:val="24"/>
        </w:rPr>
      </w:pPr>
    </w:p>
    <w:p w14:paraId="1572F995" w14:textId="4BC96782" w:rsidR="00347234" w:rsidRPr="008F1FF7" w:rsidRDefault="00347234" w:rsidP="00347234">
      <w:pPr>
        <w:spacing w:after="0"/>
        <w:rPr>
          <w:rFonts w:ascii="Arial" w:hAnsi="Arial" w:cs="Arial"/>
          <w:b/>
          <w:sz w:val="24"/>
          <w:szCs w:val="24"/>
        </w:rPr>
      </w:pPr>
      <w:r w:rsidRPr="008F1FF7">
        <w:rPr>
          <w:rFonts w:ascii="Arial" w:hAnsi="Arial" w:cs="Arial"/>
          <w:b/>
          <w:sz w:val="24"/>
          <w:szCs w:val="24"/>
        </w:rPr>
        <w:t>EXCEPTIONS</w:t>
      </w:r>
    </w:p>
    <w:p w14:paraId="07459315" w14:textId="77777777" w:rsidR="00347234" w:rsidRPr="008F1FF7" w:rsidRDefault="00347234" w:rsidP="00347234">
      <w:pPr>
        <w:spacing w:after="0"/>
        <w:rPr>
          <w:rFonts w:ascii="Arial" w:hAnsi="Arial" w:cs="Arial"/>
          <w:b/>
          <w:sz w:val="24"/>
          <w:szCs w:val="24"/>
        </w:rPr>
      </w:pPr>
    </w:p>
    <w:p w14:paraId="7EDC59C3" w14:textId="6AD60A37" w:rsidR="001547E0" w:rsidRPr="008F1FF7" w:rsidRDefault="00E51395" w:rsidP="00347234">
      <w:pPr>
        <w:spacing w:after="0"/>
        <w:rPr>
          <w:rFonts w:ascii="Arial" w:hAnsi="Arial" w:cs="Arial"/>
          <w:sz w:val="24"/>
          <w:szCs w:val="24"/>
        </w:rPr>
      </w:pPr>
      <w:r w:rsidRPr="008F1FF7">
        <w:rPr>
          <w:rFonts w:ascii="Arial" w:hAnsi="Arial" w:cs="Arial"/>
          <w:sz w:val="24"/>
          <w:szCs w:val="24"/>
        </w:rPr>
        <w:t>For systems that are MFA enabled, there will be no exceptions to the use of MFA to access those systems.</w:t>
      </w:r>
    </w:p>
    <w:p w14:paraId="6537F28F" w14:textId="77777777" w:rsidR="00347234" w:rsidRPr="008F1FF7" w:rsidRDefault="00347234" w:rsidP="00347234">
      <w:pPr>
        <w:spacing w:after="0"/>
        <w:rPr>
          <w:rFonts w:ascii="Arial" w:hAnsi="Arial" w:cs="Arial"/>
          <w:sz w:val="24"/>
          <w:szCs w:val="24"/>
        </w:rPr>
      </w:pPr>
    </w:p>
    <w:p w14:paraId="6D78307B" w14:textId="77777777" w:rsidR="00347234" w:rsidRPr="008F1FF7" w:rsidRDefault="00347234" w:rsidP="00347234">
      <w:pPr>
        <w:spacing w:after="0"/>
        <w:rPr>
          <w:rFonts w:ascii="Arial" w:hAnsi="Arial" w:cs="Arial"/>
          <w:b/>
          <w:sz w:val="24"/>
          <w:szCs w:val="24"/>
        </w:rPr>
      </w:pPr>
      <w:r w:rsidRPr="008F1FF7">
        <w:rPr>
          <w:rFonts w:ascii="Arial" w:hAnsi="Arial" w:cs="Arial"/>
          <w:b/>
          <w:sz w:val="24"/>
          <w:szCs w:val="24"/>
        </w:rPr>
        <w:t>PERIODIC REVIEW</w:t>
      </w:r>
      <w:r w:rsidR="002A2A23" w:rsidRPr="008F1FF7">
        <w:rPr>
          <w:rFonts w:ascii="Arial" w:hAnsi="Arial" w:cs="Arial"/>
          <w:b/>
          <w:sz w:val="24"/>
          <w:szCs w:val="24"/>
        </w:rPr>
        <w:t xml:space="preserve"> OF THIS POLICY</w:t>
      </w:r>
    </w:p>
    <w:p w14:paraId="6DFB9E20" w14:textId="77777777" w:rsidR="00347234" w:rsidRPr="008F1FF7" w:rsidRDefault="00347234" w:rsidP="00347234">
      <w:pPr>
        <w:spacing w:after="0"/>
        <w:rPr>
          <w:rFonts w:ascii="Arial" w:hAnsi="Arial" w:cs="Arial"/>
          <w:sz w:val="24"/>
          <w:szCs w:val="24"/>
        </w:rPr>
      </w:pPr>
    </w:p>
    <w:p w14:paraId="0EE57DC1" w14:textId="77777777" w:rsidR="00347234" w:rsidRPr="008F1FF7" w:rsidRDefault="00347234" w:rsidP="00347234">
      <w:pPr>
        <w:spacing w:after="0"/>
        <w:rPr>
          <w:rFonts w:ascii="Arial" w:hAnsi="Arial" w:cs="Arial"/>
          <w:sz w:val="24"/>
          <w:szCs w:val="24"/>
        </w:rPr>
      </w:pPr>
      <w:r w:rsidRPr="008F1FF7">
        <w:rPr>
          <w:rFonts w:ascii="Arial" w:hAnsi="Arial" w:cs="Arial"/>
          <w:sz w:val="24"/>
          <w:szCs w:val="24"/>
        </w:rPr>
        <w:t xml:space="preserve">Due to the rapid change in </w:t>
      </w:r>
      <w:r w:rsidR="00BA1787" w:rsidRPr="008F1FF7">
        <w:rPr>
          <w:rFonts w:ascii="Arial" w:hAnsi="Arial" w:cs="Arial"/>
          <w:sz w:val="24"/>
          <w:szCs w:val="24"/>
        </w:rPr>
        <w:t>technology,</w:t>
      </w:r>
      <w:r w:rsidRPr="008F1FF7">
        <w:rPr>
          <w:rFonts w:ascii="Arial" w:hAnsi="Arial" w:cs="Arial"/>
          <w:sz w:val="24"/>
          <w:szCs w:val="24"/>
        </w:rPr>
        <w:t xml:space="preserve"> </w:t>
      </w:r>
      <w:r w:rsidR="002A2A23" w:rsidRPr="008F1FF7">
        <w:rPr>
          <w:rFonts w:ascii="Arial" w:hAnsi="Arial" w:cs="Arial"/>
          <w:sz w:val="24"/>
          <w:szCs w:val="24"/>
        </w:rPr>
        <w:t xml:space="preserve">this policy will be reviewed in line with system changes and the increased usage of MFA across Council systems and processes.  </w:t>
      </w:r>
    </w:p>
    <w:p w14:paraId="70DF9E56" w14:textId="77777777" w:rsidR="00347234" w:rsidRPr="008F1FF7" w:rsidRDefault="00347234" w:rsidP="00347234">
      <w:pPr>
        <w:spacing w:after="0"/>
        <w:rPr>
          <w:rFonts w:ascii="Arial" w:hAnsi="Arial" w:cs="Arial"/>
          <w:sz w:val="24"/>
          <w:szCs w:val="24"/>
        </w:rPr>
      </w:pPr>
    </w:p>
    <w:p w14:paraId="767DFBE0" w14:textId="77777777" w:rsidR="00347234" w:rsidRPr="008F1FF7" w:rsidRDefault="00347234" w:rsidP="00347234">
      <w:pPr>
        <w:spacing w:after="0"/>
        <w:rPr>
          <w:rFonts w:ascii="Arial" w:hAnsi="Arial" w:cs="Arial"/>
          <w:b/>
          <w:sz w:val="24"/>
          <w:szCs w:val="24"/>
        </w:rPr>
      </w:pPr>
      <w:r w:rsidRPr="008F1FF7">
        <w:rPr>
          <w:rFonts w:ascii="Arial" w:hAnsi="Arial" w:cs="Arial"/>
          <w:b/>
          <w:sz w:val="24"/>
          <w:szCs w:val="24"/>
        </w:rPr>
        <w:t>POLICY COMPLIANCE</w:t>
      </w:r>
    </w:p>
    <w:p w14:paraId="44E871BC" w14:textId="77777777" w:rsidR="00347234" w:rsidRPr="008F1FF7" w:rsidRDefault="00347234" w:rsidP="00347234">
      <w:pPr>
        <w:spacing w:after="0"/>
        <w:rPr>
          <w:rFonts w:ascii="Arial" w:hAnsi="Arial" w:cs="Arial"/>
          <w:sz w:val="24"/>
          <w:szCs w:val="24"/>
        </w:rPr>
      </w:pPr>
    </w:p>
    <w:p w14:paraId="033B195A" w14:textId="33E92C1A" w:rsidR="00110945" w:rsidRPr="008F1FF7" w:rsidRDefault="00BA1787" w:rsidP="00347234">
      <w:pPr>
        <w:spacing w:after="0"/>
        <w:rPr>
          <w:rFonts w:ascii="Arial" w:hAnsi="Arial" w:cs="Arial"/>
          <w:sz w:val="24"/>
          <w:szCs w:val="24"/>
        </w:rPr>
      </w:pPr>
      <w:r w:rsidRPr="008F1FF7">
        <w:rPr>
          <w:rFonts w:ascii="Arial" w:hAnsi="Arial" w:cs="Arial"/>
          <w:sz w:val="24"/>
          <w:szCs w:val="24"/>
        </w:rPr>
        <w:t xml:space="preserve">The purpose of MFA is to enhance the Council’s </w:t>
      </w:r>
      <w:r w:rsidR="006D783A" w:rsidRPr="008F1FF7">
        <w:rPr>
          <w:rFonts w:ascii="Arial" w:hAnsi="Arial" w:cs="Arial"/>
          <w:sz w:val="24"/>
          <w:szCs w:val="24"/>
        </w:rPr>
        <w:t>data security so that only the S</w:t>
      </w:r>
      <w:r w:rsidRPr="008F1FF7">
        <w:rPr>
          <w:rFonts w:ascii="Arial" w:hAnsi="Arial" w:cs="Arial"/>
          <w:sz w:val="24"/>
          <w:szCs w:val="24"/>
        </w:rPr>
        <w:t>ys</w:t>
      </w:r>
      <w:r w:rsidR="006D783A" w:rsidRPr="008F1FF7">
        <w:rPr>
          <w:rFonts w:ascii="Arial" w:hAnsi="Arial" w:cs="Arial"/>
          <w:sz w:val="24"/>
          <w:szCs w:val="24"/>
        </w:rPr>
        <w:t>tem U</w:t>
      </w:r>
      <w:r w:rsidRPr="008F1FF7">
        <w:rPr>
          <w:rFonts w:ascii="Arial" w:hAnsi="Arial" w:cs="Arial"/>
          <w:sz w:val="24"/>
          <w:szCs w:val="24"/>
        </w:rPr>
        <w:t xml:space="preserve">ser is accessing their account.  </w:t>
      </w:r>
      <w:r w:rsidR="002A2A23" w:rsidRPr="008F1FF7">
        <w:rPr>
          <w:rFonts w:ascii="Arial" w:hAnsi="Arial" w:cs="Arial"/>
          <w:sz w:val="24"/>
          <w:szCs w:val="24"/>
        </w:rPr>
        <w:t>Where</w:t>
      </w:r>
      <w:r w:rsidR="00347234" w:rsidRPr="008F1FF7">
        <w:rPr>
          <w:rFonts w:ascii="Arial" w:hAnsi="Arial" w:cs="Arial"/>
          <w:sz w:val="24"/>
          <w:szCs w:val="24"/>
        </w:rPr>
        <w:t xml:space="preserve"> a </w:t>
      </w:r>
      <w:r w:rsidR="006D783A" w:rsidRPr="008F1FF7">
        <w:rPr>
          <w:rFonts w:ascii="Arial" w:hAnsi="Arial" w:cs="Arial"/>
          <w:sz w:val="24"/>
          <w:szCs w:val="24"/>
        </w:rPr>
        <w:t>S</w:t>
      </w:r>
      <w:r w:rsidRPr="008F1FF7">
        <w:rPr>
          <w:rFonts w:ascii="Arial" w:hAnsi="Arial" w:cs="Arial"/>
          <w:sz w:val="24"/>
          <w:szCs w:val="24"/>
        </w:rPr>
        <w:t xml:space="preserve">ystem </w:t>
      </w:r>
      <w:r w:rsidR="006D783A" w:rsidRPr="008F1FF7">
        <w:rPr>
          <w:rFonts w:ascii="Arial" w:hAnsi="Arial" w:cs="Arial"/>
          <w:sz w:val="24"/>
          <w:szCs w:val="24"/>
        </w:rPr>
        <w:t>U</w:t>
      </w:r>
      <w:r w:rsidR="00347234" w:rsidRPr="008F1FF7">
        <w:rPr>
          <w:rFonts w:ascii="Arial" w:hAnsi="Arial" w:cs="Arial"/>
          <w:sz w:val="24"/>
          <w:szCs w:val="24"/>
        </w:rPr>
        <w:t>ser is found to be in violation of this pol</w:t>
      </w:r>
      <w:r w:rsidRPr="008F1FF7">
        <w:rPr>
          <w:rFonts w:ascii="Arial" w:hAnsi="Arial" w:cs="Arial"/>
          <w:sz w:val="24"/>
          <w:szCs w:val="24"/>
        </w:rPr>
        <w:t xml:space="preserve">icy, access to Council </w:t>
      </w:r>
      <w:r w:rsidR="001547E0" w:rsidRPr="008F1FF7">
        <w:rPr>
          <w:rFonts w:ascii="Arial" w:hAnsi="Arial" w:cs="Arial"/>
          <w:sz w:val="24"/>
          <w:szCs w:val="24"/>
        </w:rPr>
        <w:t>systems</w:t>
      </w:r>
      <w:r w:rsidR="00347234" w:rsidRPr="008F1FF7">
        <w:rPr>
          <w:rFonts w:ascii="Arial" w:hAnsi="Arial" w:cs="Arial"/>
          <w:sz w:val="24"/>
          <w:szCs w:val="24"/>
        </w:rPr>
        <w:t xml:space="preserve"> m</w:t>
      </w:r>
      <w:r w:rsidRPr="008F1FF7">
        <w:rPr>
          <w:rFonts w:ascii="Arial" w:hAnsi="Arial" w:cs="Arial"/>
          <w:sz w:val="24"/>
          <w:szCs w:val="24"/>
        </w:rPr>
        <w:t>ay be revoked and</w:t>
      </w:r>
      <w:r w:rsidR="006D783A" w:rsidRPr="008F1FF7">
        <w:rPr>
          <w:rFonts w:ascii="Arial" w:hAnsi="Arial" w:cs="Arial"/>
          <w:sz w:val="24"/>
          <w:szCs w:val="24"/>
        </w:rPr>
        <w:t>,</w:t>
      </w:r>
      <w:r w:rsidRPr="008F1FF7">
        <w:rPr>
          <w:rFonts w:ascii="Arial" w:hAnsi="Arial" w:cs="Arial"/>
          <w:sz w:val="24"/>
          <w:szCs w:val="24"/>
        </w:rPr>
        <w:t xml:space="preserve"> </w:t>
      </w:r>
      <w:r w:rsidR="006D783A" w:rsidRPr="008F1FF7">
        <w:rPr>
          <w:rFonts w:ascii="Arial" w:hAnsi="Arial" w:cs="Arial"/>
          <w:sz w:val="24"/>
          <w:szCs w:val="24"/>
        </w:rPr>
        <w:t xml:space="preserve">where they are an employee of the Council, </w:t>
      </w:r>
      <w:r w:rsidRPr="008F1FF7">
        <w:rPr>
          <w:rFonts w:ascii="Arial" w:hAnsi="Arial" w:cs="Arial"/>
          <w:sz w:val="24"/>
          <w:szCs w:val="24"/>
        </w:rPr>
        <w:t xml:space="preserve">a </w:t>
      </w:r>
      <w:r w:rsidR="00347234" w:rsidRPr="008F1FF7">
        <w:rPr>
          <w:rFonts w:ascii="Arial" w:hAnsi="Arial" w:cs="Arial"/>
          <w:sz w:val="24"/>
          <w:szCs w:val="24"/>
        </w:rPr>
        <w:t>disciplin</w:t>
      </w:r>
      <w:r w:rsidRPr="008F1FF7">
        <w:rPr>
          <w:rFonts w:ascii="Arial" w:hAnsi="Arial" w:cs="Arial"/>
          <w:sz w:val="24"/>
          <w:szCs w:val="24"/>
        </w:rPr>
        <w:t>ary process will be followed</w:t>
      </w:r>
      <w:r w:rsidR="00347234" w:rsidRPr="008F1FF7">
        <w:rPr>
          <w:rFonts w:ascii="Arial" w:hAnsi="Arial" w:cs="Arial"/>
          <w:sz w:val="24"/>
          <w:szCs w:val="24"/>
        </w:rPr>
        <w:t xml:space="preserve">. </w:t>
      </w:r>
    </w:p>
    <w:p w14:paraId="43C8DC34" w14:textId="77777777" w:rsidR="009D1142" w:rsidRPr="008F1FF7" w:rsidRDefault="009D1142" w:rsidP="00347234">
      <w:pPr>
        <w:spacing w:after="0"/>
        <w:rPr>
          <w:rFonts w:ascii="Arial" w:hAnsi="Arial" w:cs="Arial"/>
          <w:sz w:val="24"/>
          <w:szCs w:val="24"/>
        </w:rPr>
      </w:pPr>
    </w:p>
    <w:p w14:paraId="1D6E01E1" w14:textId="77777777" w:rsidR="009D1142" w:rsidRPr="008F1FF7" w:rsidRDefault="009D1142">
      <w:pPr>
        <w:rPr>
          <w:rFonts w:ascii="Arial" w:hAnsi="Arial" w:cs="Arial"/>
          <w:sz w:val="24"/>
          <w:szCs w:val="24"/>
        </w:rPr>
      </w:pPr>
    </w:p>
    <w:p w14:paraId="149ED06C" w14:textId="77777777" w:rsidR="00A8407A" w:rsidRPr="008F1FF7" w:rsidRDefault="00A8407A" w:rsidP="00347234">
      <w:pPr>
        <w:spacing w:after="0"/>
        <w:rPr>
          <w:rFonts w:ascii="Arial" w:hAnsi="Arial" w:cs="Arial"/>
          <w:b/>
          <w:sz w:val="24"/>
          <w:szCs w:val="24"/>
        </w:rPr>
      </w:pPr>
    </w:p>
    <w:p w14:paraId="5DDB28A4" w14:textId="2527D90F" w:rsidR="00A8407A" w:rsidRPr="008F1FF7" w:rsidRDefault="00A8407A" w:rsidP="05AA6822">
      <w:pPr>
        <w:rPr>
          <w:rFonts w:ascii="Arial" w:hAnsi="Arial" w:cs="Arial"/>
          <w:b/>
          <w:bCs/>
          <w:sz w:val="24"/>
          <w:szCs w:val="24"/>
        </w:rPr>
      </w:pPr>
    </w:p>
    <w:sectPr w:rsidR="00A8407A" w:rsidRPr="008F1FF7" w:rsidSect="003732AD">
      <w:headerReference w:type="default" r:id="rId11"/>
      <w:footerReference w:type="default" r:id="rId12"/>
      <w:pgSz w:w="11906" w:h="16838"/>
      <w:pgMar w:top="1440" w:right="1440" w:bottom="1440" w:left="1440" w:header="708" w:footer="0"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1B3DAEE" w16cid:durableId="1F5372BD"/>
  <w16cid:commentId w16cid:paraId="6DBC78C6" w16cid:durableId="7C0C2033"/>
  <w16cid:commentId w16cid:paraId="26EBEB0F" w16cid:durableId="324BC718"/>
  <w16cid:commentId w16cid:paraId="3D1FA0E7" w16cid:durableId="7BA5DB8D"/>
  <w16cid:commentId w16cid:paraId="1ED5C0B0" w16cid:durableId="4560EDAA"/>
  <w16cid:commentId w16cid:paraId="438F3597" w16cid:durableId="7C3AF27E"/>
  <w16cid:commentId w16cid:paraId="36C01EF4" w16cid:durableId="7E719A2D"/>
  <w16cid:commentId w16cid:paraId="5698DC12" w16cid:durableId="6FF20045"/>
  <w16cid:commentId w16cid:paraId="4BAFB06A" w16cid:durableId="6B8FC477"/>
  <w16cid:commentId w16cid:paraId="13D16FF0" w16cid:durableId="2FA1FFFD"/>
  <w16cid:commentId w16cid:paraId="48DC6FA5" w16cid:durableId="6B290A64"/>
  <w16cid:commentId w16cid:paraId="1EA82EDB" w16cid:durableId="0E249269"/>
  <w16cid:commentId w16cid:paraId="2402D20B" w16cid:durableId="385F37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41AF4" w14:textId="77777777" w:rsidR="00AB22A0" w:rsidRDefault="00AB22A0" w:rsidP="0067675C">
      <w:pPr>
        <w:spacing w:after="0" w:line="240" w:lineRule="auto"/>
      </w:pPr>
      <w:r>
        <w:separator/>
      </w:r>
    </w:p>
  </w:endnote>
  <w:endnote w:type="continuationSeparator" w:id="0">
    <w:p w14:paraId="10BFFFD0" w14:textId="77777777" w:rsidR="00AB22A0" w:rsidRDefault="00AB22A0" w:rsidP="0067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3D63D" w14:textId="3CCFE36D" w:rsidR="003732AD" w:rsidRPr="003732AD" w:rsidRDefault="05AA6822" w:rsidP="003732AD">
    <w:pPr>
      <w:pStyle w:val="Footer"/>
    </w:pPr>
    <w:r w:rsidRPr="003732AD">
      <w:rPr>
        <w:rFonts w:ascii="Arial" w:hAnsi="Arial" w:cs="Arial"/>
      </w:rPr>
      <w:t>Version 1.0</w:t>
    </w:r>
    <w:r w:rsidR="003732AD" w:rsidRPr="003732AD">
      <w:t xml:space="preserve"> </w:t>
    </w:r>
    <w:sdt>
      <w:sdtPr>
        <w:id w:val="-267858597"/>
        <w:docPartObj>
          <w:docPartGallery w:val="Page Numbers (Bottom of Page)"/>
          <w:docPartUnique/>
        </w:docPartObj>
      </w:sdtPr>
      <w:sdtEndPr>
        <w:rPr>
          <w:rFonts w:ascii="Arial" w:hAnsi="Arial" w:cs="Arial"/>
          <w:noProof/>
          <w:sz w:val="24"/>
          <w:szCs w:val="24"/>
        </w:rPr>
      </w:sdtEndPr>
      <w:sdtContent>
        <w:r w:rsidR="003732AD">
          <w:tab/>
        </w:r>
        <w:r w:rsidR="003732AD">
          <w:tab/>
        </w:r>
        <w:r w:rsidR="003732AD" w:rsidRPr="003732AD">
          <w:rPr>
            <w:rFonts w:ascii="Arial" w:hAnsi="Arial" w:cs="Arial"/>
            <w:sz w:val="24"/>
            <w:szCs w:val="24"/>
          </w:rPr>
          <w:fldChar w:fldCharType="begin"/>
        </w:r>
        <w:r w:rsidR="003732AD" w:rsidRPr="003732AD">
          <w:rPr>
            <w:rFonts w:ascii="Arial" w:hAnsi="Arial" w:cs="Arial"/>
            <w:sz w:val="24"/>
            <w:szCs w:val="24"/>
          </w:rPr>
          <w:instrText xml:space="preserve"> PAGE   \* MERGEFORMAT </w:instrText>
        </w:r>
        <w:r w:rsidR="003732AD" w:rsidRPr="003732AD">
          <w:rPr>
            <w:rFonts w:ascii="Arial" w:hAnsi="Arial" w:cs="Arial"/>
            <w:sz w:val="24"/>
            <w:szCs w:val="24"/>
          </w:rPr>
          <w:fldChar w:fldCharType="separate"/>
        </w:r>
        <w:r w:rsidR="009240D6">
          <w:rPr>
            <w:rFonts w:ascii="Arial" w:hAnsi="Arial" w:cs="Arial"/>
            <w:noProof/>
            <w:sz w:val="24"/>
            <w:szCs w:val="24"/>
          </w:rPr>
          <w:t>1</w:t>
        </w:r>
        <w:r w:rsidR="003732AD" w:rsidRPr="003732AD">
          <w:rPr>
            <w:rFonts w:ascii="Arial" w:hAnsi="Arial" w:cs="Arial"/>
            <w:noProof/>
            <w:sz w:val="24"/>
            <w:szCs w:val="24"/>
          </w:rPr>
          <w:fldChar w:fldCharType="end"/>
        </w:r>
      </w:sdtContent>
    </w:sdt>
  </w:p>
  <w:p w14:paraId="3862DE0F" w14:textId="4C67C23D" w:rsidR="0067675C" w:rsidRPr="003732AD" w:rsidRDefault="0067675C">
    <w:pPr>
      <w:pStyle w:val="Footer"/>
      <w:rPr>
        <w:rFonts w:ascii="Arial" w:hAnsi="Arial" w:cs="Arial"/>
      </w:rPr>
    </w:pPr>
  </w:p>
  <w:p w14:paraId="22649DF0" w14:textId="77777777" w:rsidR="003D3AF7" w:rsidRDefault="003D3A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49B4A" w14:textId="77777777" w:rsidR="00AB22A0" w:rsidRDefault="00AB22A0" w:rsidP="0067675C">
      <w:pPr>
        <w:spacing w:after="0" w:line="240" w:lineRule="auto"/>
      </w:pPr>
      <w:r>
        <w:separator/>
      </w:r>
    </w:p>
  </w:footnote>
  <w:footnote w:type="continuationSeparator" w:id="0">
    <w:p w14:paraId="05EBD7D8" w14:textId="77777777" w:rsidR="00AB22A0" w:rsidRDefault="00AB22A0" w:rsidP="0067675C">
      <w:pPr>
        <w:spacing w:after="0" w:line="240" w:lineRule="auto"/>
      </w:pPr>
      <w:r>
        <w:continuationSeparator/>
      </w:r>
    </w:p>
  </w:footnote>
  <w:footnote w:id="1">
    <w:p w14:paraId="3EF52D52" w14:textId="28199891" w:rsidR="008F4CC8" w:rsidRDefault="008F4CC8">
      <w:pPr>
        <w:pStyle w:val="FootnoteText"/>
      </w:pPr>
      <w:r>
        <w:rPr>
          <w:rStyle w:val="FootnoteReference"/>
        </w:rPr>
        <w:footnoteRef/>
      </w:r>
      <w:r w:rsidR="064894E4">
        <w:t xml:space="preserve"> </w:t>
      </w:r>
      <w:r w:rsidR="064894E4" w:rsidRPr="064894E4">
        <w:rPr>
          <w:rFonts w:cs="Arial"/>
          <w:color w:val="808080" w:themeColor="background1" w:themeShade="80"/>
          <w:sz w:val="16"/>
          <w:szCs w:val="16"/>
        </w:rPr>
        <w:t>National Cyber Security Centre is a UK Government organisation responsible for providing guidance and support for cyber threats</w:t>
      </w:r>
      <w:r w:rsidR="064894E4" w:rsidRPr="064894E4">
        <w:rPr>
          <w:rFonts w:ascii="Arial" w:hAnsi="Arial" w:cs="Arial"/>
          <w:color w:val="808080" w:themeColor="background1" w:themeShade="8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5AA6822" w14:paraId="1A7F2017" w14:textId="77777777" w:rsidTr="05AA6822">
      <w:trPr>
        <w:trHeight w:val="300"/>
      </w:trPr>
      <w:tc>
        <w:tcPr>
          <w:tcW w:w="3005" w:type="dxa"/>
        </w:tcPr>
        <w:p w14:paraId="3C7E7CC4" w14:textId="316D032F" w:rsidR="05AA6822" w:rsidRDefault="05AA6822" w:rsidP="05AA6822">
          <w:pPr>
            <w:pStyle w:val="Header"/>
            <w:ind w:left="-115"/>
          </w:pPr>
        </w:p>
      </w:tc>
      <w:tc>
        <w:tcPr>
          <w:tcW w:w="3005" w:type="dxa"/>
        </w:tcPr>
        <w:p w14:paraId="3F9C3D87" w14:textId="5D80675F" w:rsidR="05AA6822" w:rsidRDefault="05AA6822" w:rsidP="05AA6822">
          <w:pPr>
            <w:pStyle w:val="Header"/>
            <w:jc w:val="center"/>
          </w:pPr>
        </w:p>
      </w:tc>
      <w:tc>
        <w:tcPr>
          <w:tcW w:w="3005" w:type="dxa"/>
        </w:tcPr>
        <w:p w14:paraId="38029112" w14:textId="27A36AE7" w:rsidR="05AA6822" w:rsidRDefault="05AA6822" w:rsidP="05AA6822">
          <w:pPr>
            <w:pStyle w:val="Header"/>
            <w:ind w:right="-115"/>
            <w:jc w:val="right"/>
          </w:pPr>
        </w:p>
      </w:tc>
    </w:tr>
  </w:tbl>
  <w:p w14:paraId="296DCA6B" w14:textId="7C55C0DC" w:rsidR="05AA6822" w:rsidRDefault="05AA6822" w:rsidP="05AA6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C36A6"/>
    <w:multiLevelType w:val="hybridMultilevel"/>
    <w:tmpl w:val="8564B048"/>
    <w:lvl w:ilvl="0" w:tplc="AABEC5A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7557B"/>
    <w:multiLevelType w:val="hybridMultilevel"/>
    <w:tmpl w:val="49DC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EB38C1"/>
    <w:multiLevelType w:val="hybridMultilevel"/>
    <w:tmpl w:val="58B6C7E2"/>
    <w:lvl w:ilvl="0" w:tplc="9244B5B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34"/>
    <w:rsid w:val="00010971"/>
    <w:rsid w:val="000E4FDE"/>
    <w:rsid w:val="00110945"/>
    <w:rsid w:val="001547E0"/>
    <w:rsid w:val="001637D7"/>
    <w:rsid w:val="0017290E"/>
    <w:rsid w:val="00244FD6"/>
    <w:rsid w:val="002A2A23"/>
    <w:rsid w:val="00347234"/>
    <w:rsid w:val="003732AD"/>
    <w:rsid w:val="00382C85"/>
    <w:rsid w:val="00393919"/>
    <w:rsid w:val="003D3AF7"/>
    <w:rsid w:val="004B78C3"/>
    <w:rsid w:val="004C4251"/>
    <w:rsid w:val="0056756F"/>
    <w:rsid w:val="00571BB1"/>
    <w:rsid w:val="005A46DF"/>
    <w:rsid w:val="0067675C"/>
    <w:rsid w:val="006D783A"/>
    <w:rsid w:val="0071608E"/>
    <w:rsid w:val="007A357C"/>
    <w:rsid w:val="007C4D2E"/>
    <w:rsid w:val="008474E0"/>
    <w:rsid w:val="008A3D04"/>
    <w:rsid w:val="008B5F2E"/>
    <w:rsid w:val="008F1FF7"/>
    <w:rsid w:val="008F4CC8"/>
    <w:rsid w:val="009240D6"/>
    <w:rsid w:val="00992577"/>
    <w:rsid w:val="009D1142"/>
    <w:rsid w:val="00A738F7"/>
    <w:rsid w:val="00A83F83"/>
    <w:rsid w:val="00A8407A"/>
    <w:rsid w:val="00AB22A0"/>
    <w:rsid w:val="00B14FE7"/>
    <w:rsid w:val="00B70CA0"/>
    <w:rsid w:val="00BA1787"/>
    <w:rsid w:val="00BF6F8C"/>
    <w:rsid w:val="00C40E4C"/>
    <w:rsid w:val="00C528CD"/>
    <w:rsid w:val="00D054A6"/>
    <w:rsid w:val="00D17224"/>
    <w:rsid w:val="00D55417"/>
    <w:rsid w:val="00D766AC"/>
    <w:rsid w:val="00D97C34"/>
    <w:rsid w:val="00DC3213"/>
    <w:rsid w:val="00DD3BAF"/>
    <w:rsid w:val="00E31E3C"/>
    <w:rsid w:val="00E51395"/>
    <w:rsid w:val="00E5796A"/>
    <w:rsid w:val="00E76066"/>
    <w:rsid w:val="00EE46AF"/>
    <w:rsid w:val="00F21563"/>
    <w:rsid w:val="00F4644A"/>
    <w:rsid w:val="00F94EA8"/>
    <w:rsid w:val="036ACC61"/>
    <w:rsid w:val="05AA6822"/>
    <w:rsid w:val="064894E4"/>
    <w:rsid w:val="0BE51423"/>
    <w:rsid w:val="0C52C961"/>
    <w:rsid w:val="0EA7AD80"/>
    <w:rsid w:val="13FAE75D"/>
    <w:rsid w:val="158EFE3F"/>
    <w:rsid w:val="15E6DD71"/>
    <w:rsid w:val="19240058"/>
    <w:rsid w:val="1CCFD33D"/>
    <w:rsid w:val="1E099044"/>
    <w:rsid w:val="1ECA1E8B"/>
    <w:rsid w:val="219F0405"/>
    <w:rsid w:val="22D5277A"/>
    <w:rsid w:val="237739F2"/>
    <w:rsid w:val="2481EDB7"/>
    <w:rsid w:val="25D8A362"/>
    <w:rsid w:val="2C13600B"/>
    <w:rsid w:val="308EFBC8"/>
    <w:rsid w:val="31EA1C47"/>
    <w:rsid w:val="35007F35"/>
    <w:rsid w:val="360396C6"/>
    <w:rsid w:val="372F8672"/>
    <w:rsid w:val="3A83EB4C"/>
    <w:rsid w:val="3AE5D902"/>
    <w:rsid w:val="3D6A7448"/>
    <w:rsid w:val="3EA8DED4"/>
    <w:rsid w:val="46168689"/>
    <w:rsid w:val="48490C52"/>
    <w:rsid w:val="494A1C2B"/>
    <w:rsid w:val="5245D8E6"/>
    <w:rsid w:val="5BF1BA32"/>
    <w:rsid w:val="60AE272F"/>
    <w:rsid w:val="6B12C77B"/>
    <w:rsid w:val="6C45B1E1"/>
    <w:rsid w:val="72A83CFE"/>
    <w:rsid w:val="73001C30"/>
    <w:rsid w:val="76AFDAA1"/>
    <w:rsid w:val="7D77B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C78FA7"/>
  <w15:chartTrackingRefBased/>
  <w15:docId w15:val="{F60E7391-4B9E-45C1-8622-2578F82D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75C"/>
  </w:style>
  <w:style w:type="paragraph" w:styleId="Footer">
    <w:name w:val="footer"/>
    <w:basedOn w:val="Normal"/>
    <w:link w:val="FooterChar"/>
    <w:uiPriority w:val="99"/>
    <w:unhideWhenUsed/>
    <w:rsid w:val="00676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75C"/>
  </w:style>
  <w:style w:type="character" w:styleId="CommentReference">
    <w:name w:val="annotation reference"/>
    <w:basedOn w:val="DefaultParagraphFont"/>
    <w:uiPriority w:val="99"/>
    <w:semiHidden/>
    <w:unhideWhenUsed/>
    <w:rsid w:val="00E31E3C"/>
    <w:rPr>
      <w:sz w:val="16"/>
      <w:szCs w:val="16"/>
    </w:rPr>
  </w:style>
  <w:style w:type="paragraph" w:styleId="CommentText">
    <w:name w:val="annotation text"/>
    <w:basedOn w:val="Normal"/>
    <w:link w:val="CommentTextChar"/>
    <w:uiPriority w:val="99"/>
    <w:semiHidden/>
    <w:unhideWhenUsed/>
    <w:rsid w:val="00E31E3C"/>
    <w:pPr>
      <w:spacing w:line="240" w:lineRule="auto"/>
    </w:pPr>
    <w:rPr>
      <w:sz w:val="20"/>
      <w:szCs w:val="20"/>
    </w:rPr>
  </w:style>
  <w:style w:type="character" w:customStyle="1" w:styleId="CommentTextChar">
    <w:name w:val="Comment Text Char"/>
    <w:basedOn w:val="DefaultParagraphFont"/>
    <w:link w:val="CommentText"/>
    <w:uiPriority w:val="99"/>
    <w:semiHidden/>
    <w:rsid w:val="00E31E3C"/>
    <w:rPr>
      <w:sz w:val="20"/>
      <w:szCs w:val="20"/>
    </w:rPr>
  </w:style>
  <w:style w:type="paragraph" w:styleId="CommentSubject">
    <w:name w:val="annotation subject"/>
    <w:basedOn w:val="CommentText"/>
    <w:next w:val="CommentText"/>
    <w:link w:val="CommentSubjectChar"/>
    <w:uiPriority w:val="99"/>
    <w:semiHidden/>
    <w:unhideWhenUsed/>
    <w:rsid w:val="00E31E3C"/>
    <w:rPr>
      <w:b/>
      <w:bCs/>
    </w:rPr>
  </w:style>
  <w:style w:type="character" w:customStyle="1" w:styleId="CommentSubjectChar">
    <w:name w:val="Comment Subject Char"/>
    <w:basedOn w:val="CommentTextChar"/>
    <w:link w:val="CommentSubject"/>
    <w:uiPriority w:val="99"/>
    <w:semiHidden/>
    <w:rsid w:val="00E31E3C"/>
    <w:rPr>
      <w:b/>
      <w:bCs/>
      <w:sz w:val="20"/>
      <w:szCs w:val="20"/>
    </w:rPr>
  </w:style>
  <w:style w:type="paragraph" w:styleId="BalloonText">
    <w:name w:val="Balloon Text"/>
    <w:basedOn w:val="Normal"/>
    <w:link w:val="BalloonTextChar"/>
    <w:uiPriority w:val="99"/>
    <w:semiHidden/>
    <w:unhideWhenUsed/>
    <w:rsid w:val="00E31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E3C"/>
    <w:rPr>
      <w:rFonts w:ascii="Segoe UI" w:hAnsi="Segoe UI" w:cs="Segoe UI"/>
      <w:sz w:val="18"/>
      <w:szCs w:val="18"/>
    </w:rPr>
  </w:style>
  <w:style w:type="table" w:styleId="TableGrid">
    <w:name w:val="Table Grid"/>
    <w:basedOn w:val="TableNormal"/>
    <w:uiPriority w:val="39"/>
    <w:rsid w:val="000E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796A"/>
    <w:pPr>
      <w:ind w:left="720"/>
      <w:contextualSpacing/>
    </w:pPr>
  </w:style>
  <w:style w:type="paragraph" w:styleId="FootnoteText">
    <w:name w:val="footnote text"/>
    <w:basedOn w:val="Normal"/>
    <w:link w:val="FootnoteTextChar"/>
    <w:uiPriority w:val="99"/>
    <w:semiHidden/>
    <w:unhideWhenUsed/>
    <w:rsid w:val="008F4C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CC8"/>
    <w:rPr>
      <w:sz w:val="20"/>
      <w:szCs w:val="20"/>
    </w:rPr>
  </w:style>
  <w:style w:type="character" w:styleId="FootnoteReference">
    <w:name w:val="footnote reference"/>
    <w:basedOn w:val="DefaultParagraphFont"/>
    <w:uiPriority w:val="99"/>
    <w:semiHidden/>
    <w:unhideWhenUsed/>
    <w:rsid w:val="008F4C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826214">
      <w:bodyDiv w:val="1"/>
      <w:marLeft w:val="0"/>
      <w:marRight w:val="0"/>
      <w:marTop w:val="0"/>
      <w:marBottom w:val="0"/>
      <w:divBdr>
        <w:top w:val="none" w:sz="0" w:space="0" w:color="auto"/>
        <w:left w:val="none" w:sz="0" w:space="0" w:color="auto"/>
        <w:bottom w:val="none" w:sz="0" w:space="0" w:color="auto"/>
        <w:right w:val="none" w:sz="0" w:space="0" w:color="auto"/>
      </w:divBdr>
    </w:div>
    <w:div w:id="162773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ff644759d3d441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9A1D2-6763-41B2-95E0-B26671C5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Kathryn2</dc:creator>
  <cp:keywords/>
  <dc:description/>
  <cp:lastModifiedBy>Nelson, Suzanne3</cp:lastModifiedBy>
  <cp:revision>2</cp:revision>
  <cp:lastPrinted>2023-03-08T11:20:00Z</cp:lastPrinted>
  <dcterms:created xsi:type="dcterms:W3CDTF">2023-03-13T16:18:00Z</dcterms:created>
  <dcterms:modified xsi:type="dcterms:W3CDTF">2023-03-13T16:18:00Z</dcterms:modified>
</cp:coreProperties>
</file>